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8" w:type="dxa"/>
        <w:shd w:val="clear" w:color="auto" w:fill="E2F1F8"/>
        <w:tblCellMar>
          <w:left w:w="0" w:type="dxa"/>
          <w:right w:w="0" w:type="dxa"/>
        </w:tblCellMar>
        <w:tblLook w:val="04A0" w:firstRow="1" w:lastRow="0" w:firstColumn="1" w:lastColumn="0" w:noHBand="0" w:noVBand="1"/>
      </w:tblPr>
      <w:tblGrid>
        <w:gridCol w:w="4140"/>
        <w:gridCol w:w="6398"/>
      </w:tblGrid>
      <w:tr w:rsidR="002025FF" w:rsidRPr="002025FF" w:rsidTr="002025FF">
        <w:tc>
          <w:tcPr>
            <w:tcW w:w="4140" w:type="dxa"/>
            <w:tcBorders>
              <w:top w:val="single" w:sz="6" w:space="0" w:color="BBBBBB"/>
              <w:left w:val="single" w:sz="6" w:space="0" w:color="BBBBBB"/>
              <w:bottom w:val="single" w:sz="6" w:space="0" w:color="BBBBBB"/>
              <w:right w:val="single" w:sz="6" w:space="0" w:color="BBBBBB"/>
            </w:tcBorders>
            <w:shd w:val="clear" w:color="auto" w:fill="auto"/>
            <w:hideMark/>
          </w:tcPr>
          <w:p w:rsidR="002025FF" w:rsidRPr="002025FF" w:rsidRDefault="002025FF" w:rsidP="002025FF">
            <w:pPr>
              <w:spacing w:after="0" w:line="240" w:lineRule="auto"/>
              <w:jc w:val="center"/>
              <w:rPr>
                <w:rFonts w:eastAsia="Times New Roman" w:cs="Times New Roman"/>
                <w:szCs w:val="28"/>
              </w:rPr>
            </w:pPr>
            <w:r w:rsidRPr="002025FF">
              <w:rPr>
                <w:rFonts w:eastAsia="Times New Roman" w:cs="Times New Roman"/>
                <w:b/>
                <w:bCs/>
                <w:szCs w:val="28"/>
                <w:bdr w:val="none" w:sz="0" w:space="0" w:color="auto" w:frame="1"/>
              </w:rPr>
              <w:t>PHÒNG GD-ĐT PHÚ VANG</w:t>
            </w:r>
          </w:p>
          <w:p w:rsidR="002025FF" w:rsidRPr="002025FF" w:rsidRDefault="002025FF" w:rsidP="002025FF">
            <w:pPr>
              <w:spacing w:after="0" w:line="240" w:lineRule="auto"/>
              <w:jc w:val="center"/>
              <w:rPr>
                <w:rFonts w:eastAsia="Times New Roman" w:cs="Times New Roman"/>
                <w:szCs w:val="28"/>
              </w:rPr>
            </w:pPr>
            <w:r w:rsidRPr="002025FF">
              <w:rPr>
                <w:rFonts w:eastAsia="Times New Roman" w:cs="Times New Roman"/>
                <w:b/>
                <w:bCs/>
                <w:szCs w:val="28"/>
                <w:bdr w:val="none" w:sz="0" w:space="0" w:color="auto" w:frame="1"/>
              </w:rPr>
              <w:t>TRƯỜNG TH PHÚ ĐA 3</w:t>
            </w:r>
          </w:p>
          <w:p w:rsidR="002025FF" w:rsidRPr="002025FF" w:rsidRDefault="002025FF" w:rsidP="002025FF">
            <w:pPr>
              <w:spacing w:after="0" w:line="240" w:lineRule="auto"/>
              <w:jc w:val="center"/>
              <w:rPr>
                <w:rFonts w:eastAsia="Times New Roman" w:cs="Times New Roman"/>
                <w:szCs w:val="28"/>
              </w:rPr>
            </w:pPr>
            <w:r w:rsidRPr="002025FF">
              <w:rPr>
                <w:rFonts w:eastAsia="Times New Roman" w:cs="Times New Roman"/>
                <w:b/>
                <w:bCs/>
                <w:szCs w:val="28"/>
                <w:bdr w:val="none" w:sz="0" w:space="0" w:color="auto" w:frame="1"/>
              </w:rPr>
              <w:t></w:t>
            </w:r>
          </w:p>
        </w:tc>
        <w:tc>
          <w:tcPr>
            <w:tcW w:w="6398" w:type="dxa"/>
            <w:tcBorders>
              <w:top w:val="single" w:sz="6" w:space="0" w:color="BBBBBB"/>
              <w:left w:val="single" w:sz="6" w:space="0" w:color="BBBBBB"/>
              <w:bottom w:val="single" w:sz="6" w:space="0" w:color="BBBBBB"/>
              <w:right w:val="single" w:sz="6" w:space="0" w:color="BBBBBB"/>
            </w:tcBorders>
            <w:shd w:val="clear" w:color="auto" w:fill="auto"/>
            <w:hideMark/>
          </w:tcPr>
          <w:p w:rsidR="002025FF" w:rsidRPr="002025FF" w:rsidRDefault="002025FF" w:rsidP="002025FF">
            <w:pPr>
              <w:spacing w:after="0" w:line="240" w:lineRule="auto"/>
              <w:jc w:val="center"/>
              <w:rPr>
                <w:rFonts w:eastAsia="Times New Roman" w:cs="Times New Roman"/>
                <w:szCs w:val="28"/>
              </w:rPr>
            </w:pPr>
            <w:r w:rsidRPr="002025FF">
              <w:rPr>
                <w:rFonts w:eastAsia="Times New Roman" w:cs="Times New Roman"/>
                <w:b/>
                <w:bCs/>
                <w:szCs w:val="28"/>
                <w:bdr w:val="none" w:sz="0" w:space="0" w:color="auto" w:frame="1"/>
              </w:rPr>
              <w:t>CỘNG HÒA XÃ HỘI CHỦ NGHĨA VIỆT NAM</w:t>
            </w:r>
          </w:p>
          <w:p w:rsidR="002025FF" w:rsidRPr="002025FF" w:rsidRDefault="002025FF" w:rsidP="002025FF">
            <w:pPr>
              <w:spacing w:after="0" w:line="240" w:lineRule="auto"/>
              <w:jc w:val="center"/>
              <w:rPr>
                <w:rFonts w:eastAsia="Times New Roman" w:cs="Times New Roman"/>
                <w:szCs w:val="28"/>
              </w:rPr>
            </w:pPr>
            <w:r w:rsidRPr="002025FF">
              <w:rPr>
                <w:rFonts w:eastAsia="Times New Roman" w:cs="Times New Roman"/>
                <w:b/>
                <w:bCs/>
                <w:szCs w:val="28"/>
                <w:bdr w:val="none" w:sz="0" w:space="0" w:color="auto" w:frame="1"/>
              </w:rPr>
              <w:t>Độc lập-Tự do-Hạnh phúc</w:t>
            </w:r>
          </w:p>
          <w:p w:rsidR="002025FF" w:rsidRPr="002025FF" w:rsidRDefault="002025FF" w:rsidP="002025FF">
            <w:pPr>
              <w:spacing w:after="0" w:line="240" w:lineRule="auto"/>
              <w:jc w:val="center"/>
              <w:rPr>
                <w:rFonts w:eastAsia="Times New Roman" w:cs="Times New Roman"/>
                <w:szCs w:val="28"/>
              </w:rPr>
            </w:pPr>
          </w:p>
        </w:tc>
      </w:tr>
    </w:tbl>
    <w:p w:rsidR="002025FF" w:rsidRPr="002025FF" w:rsidRDefault="002025FF" w:rsidP="002025FF">
      <w:pPr>
        <w:spacing w:after="0" w:line="360" w:lineRule="auto"/>
        <w:rPr>
          <w:rFonts w:eastAsia="Times New Roman" w:cs="Times New Roman"/>
          <w:szCs w:val="28"/>
        </w:rPr>
      </w:pPr>
      <w:r w:rsidRPr="002025FF">
        <w:rPr>
          <w:rFonts w:eastAsia="Times New Roman" w:cs="Times New Roman"/>
          <w:bCs/>
          <w:szCs w:val="28"/>
          <w:bdr w:val="none" w:sz="0" w:space="0" w:color="auto" w:frame="1"/>
        </w:rPr>
        <w:t xml:space="preserve">            Số: …/KH-PĐ3                                            </w:t>
      </w:r>
      <w:r w:rsidRPr="002025FF">
        <w:rPr>
          <w:rFonts w:eastAsia="Times New Roman" w:cs="Times New Roman"/>
          <w:bCs/>
          <w:i/>
          <w:szCs w:val="28"/>
          <w:bdr w:val="none" w:sz="0" w:space="0" w:color="auto" w:frame="1"/>
        </w:rPr>
        <w:t xml:space="preserve">Phú Đa, ngày </w:t>
      </w:r>
      <w:r w:rsidR="006848C7">
        <w:rPr>
          <w:rFonts w:eastAsia="Times New Roman" w:cs="Times New Roman"/>
          <w:bCs/>
          <w:i/>
          <w:szCs w:val="28"/>
          <w:bdr w:val="none" w:sz="0" w:space="0" w:color="auto" w:frame="1"/>
        </w:rPr>
        <w:t xml:space="preserve">28 tháng 9 </w:t>
      </w:r>
      <w:bookmarkStart w:id="0" w:name="_GoBack"/>
      <w:bookmarkEnd w:id="0"/>
      <w:r w:rsidR="005A7C78">
        <w:rPr>
          <w:rFonts w:eastAsia="Times New Roman" w:cs="Times New Roman"/>
          <w:bCs/>
          <w:i/>
          <w:szCs w:val="28"/>
          <w:bdr w:val="none" w:sz="0" w:space="0" w:color="auto" w:frame="1"/>
        </w:rPr>
        <w:t xml:space="preserve"> năm 2019</w:t>
      </w:r>
    </w:p>
    <w:p w:rsidR="002025FF" w:rsidRPr="002025FF" w:rsidRDefault="002025FF" w:rsidP="002025FF">
      <w:pPr>
        <w:spacing w:after="0" w:line="360" w:lineRule="auto"/>
        <w:jc w:val="center"/>
        <w:rPr>
          <w:rFonts w:eastAsia="Times New Roman" w:cs="Times New Roman"/>
          <w:szCs w:val="28"/>
        </w:rPr>
      </w:pPr>
      <w:r w:rsidRPr="002025FF">
        <w:rPr>
          <w:rFonts w:eastAsia="Times New Roman" w:cs="Times New Roman"/>
          <w:b/>
          <w:bCs/>
          <w:szCs w:val="28"/>
          <w:bdr w:val="none" w:sz="0" w:space="0" w:color="auto" w:frame="1"/>
        </w:rPr>
        <w:t> </w:t>
      </w:r>
    </w:p>
    <w:p w:rsidR="002025FF" w:rsidRPr="002025FF" w:rsidRDefault="002025FF" w:rsidP="002025FF">
      <w:pPr>
        <w:spacing w:after="0" w:line="360" w:lineRule="auto"/>
        <w:jc w:val="center"/>
        <w:rPr>
          <w:rFonts w:eastAsia="Times New Roman" w:cs="Times New Roman"/>
          <w:szCs w:val="28"/>
        </w:rPr>
      </w:pPr>
      <w:r w:rsidRPr="002025FF">
        <w:rPr>
          <w:rFonts w:eastAsia="Times New Roman" w:cs="Times New Roman"/>
          <w:b/>
          <w:bCs/>
          <w:szCs w:val="28"/>
          <w:bdr w:val="none" w:sz="0" w:space="0" w:color="auto" w:frame="1"/>
        </w:rPr>
        <w:t>K</w:t>
      </w:r>
      <w:r w:rsidR="005A7C78">
        <w:rPr>
          <w:rFonts w:eastAsia="Times New Roman" w:cs="Times New Roman"/>
          <w:b/>
          <w:bCs/>
          <w:szCs w:val="28"/>
          <w:bdr w:val="none" w:sz="0" w:space="0" w:color="auto" w:frame="1"/>
        </w:rPr>
        <w:t>Ế HOẠCH HOẠT ĐỘNG THÁNG 10/ 2019</w:t>
      </w:r>
      <w:r w:rsidRPr="002025FF">
        <w:rPr>
          <w:rFonts w:eastAsia="Times New Roman" w:cs="Times New Roman"/>
          <w:szCs w:val="28"/>
        </w:rPr>
        <w:t> </w:t>
      </w:r>
    </w:p>
    <w:p w:rsidR="002025FF" w:rsidRPr="002025FF" w:rsidRDefault="002025FF" w:rsidP="002025FF">
      <w:pPr>
        <w:spacing w:after="0" w:line="360" w:lineRule="auto"/>
        <w:jc w:val="center"/>
        <w:rPr>
          <w:rFonts w:eastAsia="Times New Roman" w:cs="Times New Roman"/>
          <w:szCs w:val="28"/>
        </w:rPr>
      </w:pPr>
      <w:r w:rsidRPr="002025FF">
        <w:rPr>
          <w:rFonts w:eastAsia="Times New Roman" w:cs="Times New Roman"/>
          <w:b/>
          <w:bCs/>
          <w:szCs w:val="28"/>
          <w:bdr w:val="none" w:sz="0" w:space="0" w:color="auto" w:frame="1"/>
        </w:rPr>
        <w:t>Chủ điểm: “Chăm ngoan học giỏi”</w:t>
      </w:r>
    </w:p>
    <w:p w:rsidR="002025FF" w:rsidRPr="002025FF" w:rsidRDefault="002025FF" w:rsidP="002025FF">
      <w:pPr>
        <w:spacing w:after="0" w:line="360" w:lineRule="auto"/>
        <w:jc w:val="center"/>
        <w:rPr>
          <w:rFonts w:eastAsia="Times New Roman" w:cs="Times New Roman"/>
          <w:szCs w:val="28"/>
        </w:rPr>
      </w:pPr>
      <w:r w:rsidRPr="002025FF">
        <w:rPr>
          <w:rFonts w:eastAsia="Times New Roman" w:cs="Times New Roman"/>
          <w:b/>
          <w:bCs/>
          <w:szCs w:val="28"/>
          <w:bdr w:val="none" w:sz="0" w:space="0" w:color="auto" w:frame="1"/>
        </w:rPr>
        <w:t> </w:t>
      </w:r>
    </w:p>
    <w:p w:rsidR="002025FF" w:rsidRPr="002025FF" w:rsidRDefault="002025FF" w:rsidP="002025FF">
      <w:pPr>
        <w:spacing w:after="0" w:line="360" w:lineRule="auto"/>
        <w:rPr>
          <w:rFonts w:eastAsia="Times New Roman" w:cs="Times New Roman"/>
          <w:szCs w:val="28"/>
        </w:rPr>
      </w:pPr>
      <w:r w:rsidRPr="002025FF">
        <w:rPr>
          <w:rFonts w:eastAsia="Times New Roman" w:cs="Times New Roman"/>
          <w:b/>
          <w:bCs/>
          <w:szCs w:val="28"/>
          <w:bdr w:val="none" w:sz="0" w:space="0" w:color="auto" w:frame="1"/>
        </w:rPr>
        <w:t>A.</w:t>
      </w:r>
      <w:r w:rsidR="005A7C78">
        <w:rPr>
          <w:rFonts w:eastAsia="Times New Roman" w:cs="Times New Roman"/>
          <w:b/>
          <w:bCs/>
          <w:szCs w:val="28"/>
          <w:bdr w:val="none" w:sz="0" w:space="0" w:color="auto" w:frame="1"/>
        </w:rPr>
        <w:t xml:space="preserve"> ĐÁNH GIÁ HOẠT ĐỘNG THÁNG 9-2019</w:t>
      </w:r>
      <w:r w:rsidRPr="002025FF">
        <w:rPr>
          <w:rFonts w:eastAsia="Times New Roman" w:cs="Times New Roman"/>
          <w:b/>
          <w:bCs/>
          <w:szCs w:val="28"/>
          <w:bdr w:val="none" w:sz="0" w:space="0" w:color="auto" w:frame="1"/>
        </w:rPr>
        <w:t>:</w:t>
      </w:r>
    </w:p>
    <w:p w:rsidR="002025FF" w:rsidRPr="002025FF" w:rsidRDefault="009B37E9" w:rsidP="002025FF">
      <w:pPr>
        <w:spacing w:after="0" w:line="360" w:lineRule="auto"/>
        <w:rPr>
          <w:rFonts w:eastAsia="Times New Roman" w:cs="Times New Roman"/>
          <w:szCs w:val="28"/>
        </w:rPr>
      </w:pPr>
      <w:r>
        <w:rPr>
          <w:rFonts w:eastAsia="Times New Roman" w:cs="Times New Roman"/>
          <w:b/>
          <w:bCs/>
          <w:szCs w:val="28"/>
          <w:bdr w:val="none" w:sz="0" w:space="0" w:color="auto" w:frame="1"/>
        </w:rPr>
        <w:t>I</w:t>
      </w:r>
      <w:r w:rsidR="002025FF" w:rsidRPr="002025FF">
        <w:rPr>
          <w:rFonts w:eastAsia="Times New Roman" w:cs="Times New Roman"/>
          <w:b/>
          <w:bCs/>
          <w:szCs w:val="28"/>
          <w:bdr w:val="none" w:sz="0" w:space="0" w:color="auto" w:frame="1"/>
        </w:rPr>
        <w:t>. Những việc đã làm được:</w:t>
      </w:r>
    </w:p>
    <w:p w:rsidR="005A7C78" w:rsidRPr="005A7C78" w:rsidRDefault="005A7C78" w:rsidP="005A7C78">
      <w:pPr>
        <w:shd w:val="clear" w:color="auto" w:fill="FFFFFF"/>
        <w:spacing w:after="0" w:line="24" w:lineRule="atLeast"/>
        <w:ind w:firstLine="540"/>
        <w:jc w:val="both"/>
        <w:rPr>
          <w:rFonts w:eastAsia="Times New Roman" w:cs="Times New Roman"/>
          <w:i/>
          <w:color w:val="000000"/>
          <w:szCs w:val="28"/>
        </w:rPr>
      </w:pPr>
      <w:r w:rsidRPr="005A7C78">
        <w:rPr>
          <w:rFonts w:eastAsia="Times New Roman" w:cs="Times New Roman"/>
          <w:b/>
          <w:color w:val="000000"/>
          <w:szCs w:val="28"/>
        </w:rPr>
        <w:t>1.</w:t>
      </w:r>
      <w:r w:rsidRPr="005A7C78">
        <w:rPr>
          <w:rFonts w:eastAsia="Times New Roman" w:cs="Times New Roman"/>
          <w:i/>
          <w:color w:val="000000"/>
          <w:szCs w:val="28"/>
        </w:rPr>
        <w:t xml:space="preserve"> </w:t>
      </w:r>
      <w:r w:rsidRPr="005A7C78">
        <w:rPr>
          <w:rFonts w:eastAsia="Times New Roman" w:cs="Times New Roman"/>
          <w:b/>
          <w:bCs/>
          <w:iCs/>
          <w:color w:val="000000"/>
          <w:szCs w:val="28"/>
        </w:rPr>
        <w:t>Công tác chính trị tư tưởng, đạo đức lối sống</w:t>
      </w:r>
      <w:r w:rsidRPr="005A7C78">
        <w:rPr>
          <w:rFonts w:eastAsia="Times New Roman" w:cs="Times New Roman"/>
          <w:i/>
          <w:color w:val="000000"/>
          <w:szCs w:val="28"/>
        </w:rPr>
        <w:t>:</w:t>
      </w:r>
    </w:p>
    <w:p w:rsidR="005A7C78" w:rsidRPr="005A7C78" w:rsidRDefault="005A7C78" w:rsidP="005A7C78">
      <w:pPr>
        <w:shd w:val="clear" w:color="auto" w:fill="FFFFFF"/>
        <w:spacing w:after="0" w:line="270" w:lineRule="atLeast"/>
        <w:ind w:firstLine="540"/>
        <w:jc w:val="both"/>
        <w:rPr>
          <w:rFonts w:eastAsia="Times New Roman" w:cs="Times New Roman"/>
          <w:color w:val="000000"/>
          <w:szCs w:val="28"/>
        </w:rPr>
      </w:pPr>
      <w:r w:rsidRPr="005A7C78">
        <w:rPr>
          <w:rFonts w:eastAsia="Times New Roman" w:cs="Times New Roman"/>
          <w:color w:val="000000"/>
          <w:szCs w:val="28"/>
        </w:rPr>
        <w:t xml:space="preserve">-  </w:t>
      </w:r>
      <w:r>
        <w:rPr>
          <w:rFonts w:eastAsia="Times New Roman" w:cs="Times New Roman"/>
          <w:color w:val="000000"/>
          <w:szCs w:val="28"/>
        </w:rPr>
        <w:t>Đã t</w:t>
      </w:r>
      <w:r w:rsidRPr="005A7C78">
        <w:rPr>
          <w:rFonts w:eastAsia="Times New Roman" w:cs="Times New Roman"/>
          <w:color w:val="000000"/>
          <w:szCs w:val="28"/>
        </w:rPr>
        <w:t xml:space="preserve">hực hiện tốt chủ trương chính sách của Đảng và Nhà nước, quy chế chuyên môn của Ngành, quy chế làm việc của đơn vị. </w:t>
      </w:r>
    </w:p>
    <w:p w:rsidR="005A7C78" w:rsidRPr="005A7C78" w:rsidRDefault="005A7C78" w:rsidP="005A7C78">
      <w:pPr>
        <w:shd w:val="clear" w:color="auto" w:fill="FFFFFF"/>
        <w:spacing w:after="0" w:line="270" w:lineRule="atLeast"/>
        <w:ind w:firstLine="540"/>
        <w:jc w:val="both"/>
        <w:rPr>
          <w:rFonts w:eastAsia="Times New Roman" w:cs="Times New Roman"/>
          <w:color w:val="000000"/>
          <w:szCs w:val="28"/>
        </w:rPr>
      </w:pPr>
      <w:r w:rsidRPr="005A7C78">
        <w:rPr>
          <w:rFonts w:eastAsia="Times New Roman" w:cs="Times New Roman"/>
          <w:color w:val="000000"/>
          <w:szCs w:val="28"/>
        </w:rPr>
        <w:t>-Tăng cường kỉ cương, kỉ luật hành chính, chấn chỉnh lề lối làm việc của cán bộ công chức, viên chức trong nhà trường.</w:t>
      </w:r>
    </w:p>
    <w:p w:rsidR="005A7C78" w:rsidRPr="005A7C78" w:rsidRDefault="005A7C78" w:rsidP="005A7C78">
      <w:pPr>
        <w:shd w:val="clear" w:color="auto" w:fill="FFFFFF"/>
        <w:spacing w:after="0" w:line="270" w:lineRule="atLeast"/>
        <w:ind w:firstLine="540"/>
        <w:jc w:val="both"/>
        <w:rPr>
          <w:rFonts w:eastAsia="Times New Roman" w:cs="Times New Roman"/>
          <w:color w:val="000000"/>
          <w:szCs w:val="28"/>
        </w:rPr>
      </w:pPr>
      <w:r w:rsidRPr="005A7C78">
        <w:rPr>
          <w:rFonts w:eastAsia="Times New Roman" w:cs="Times New Roman"/>
          <w:color w:val="000000"/>
          <w:szCs w:val="28"/>
        </w:rPr>
        <w:t xml:space="preserve">- </w:t>
      </w:r>
      <w:r>
        <w:rPr>
          <w:rFonts w:eastAsia="Times New Roman" w:cs="Times New Roman"/>
          <w:color w:val="000000"/>
          <w:szCs w:val="28"/>
        </w:rPr>
        <w:t>C</w:t>
      </w:r>
      <w:r w:rsidRPr="005A7C78">
        <w:rPr>
          <w:rFonts w:eastAsia="Times New Roman" w:cs="Times New Roman"/>
          <w:color w:val="000000"/>
          <w:szCs w:val="28"/>
        </w:rPr>
        <w:t>ông tác cảnh giác phòng chống tội phạm trộm cắp tài sản ở cơ quan công sở</w:t>
      </w:r>
      <w:r>
        <w:rPr>
          <w:rFonts w:eastAsia="Times New Roman" w:cs="Times New Roman"/>
          <w:color w:val="000000"/>
          <w:szCs w:val="28"/>
        </w:rPr>
        <w:t xml:space="preserve"> được chú trọng, bảo vệ có trách nhiệm cao trong công tác giữ gìn tài sản của nhà trường</w:t>
      </w:r>
      <w:r w:rsidRPr="005A7C78">
        <w:rPr>
          <w:rFonts w:eastAsia="Times New Roman" w:cs="Times New Roman"/>
          <w:color w:val="000000"/>
          <w:szCs w:val="28"/>
        </w:rPr>
        <w:t>.</w:t>
      </w:r>
    </w:p>
    <w:p w:rsidR="005A7C78" w:rsidRPr="005A7C78" w:rsidRDefault="005A7C78" w:rsidP="005A7C78">
      <w:pPr>
        <w:shd w:val="clear" w:color="auto" w:fill="FFFFFF"/>
        <w:spacing w:after="0" w:line="270"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-Thi đua lập thành tíc</w:t>
      </w:r>
      <w:r>
        <w:rPr>
          <w:rFonts w:eastAsia="Times New Roman" w:cs="Times New Roman"/>
          <w:color w:val="000000"/>
          <w:szCs w:val="28"/>
          <w:lang w:val="nb-NO"/>
        </w:rPr>
        <w:t>h chào mừng ngày Quốc khánh 2/9, đã phân công trực 24/24 tuy nhiên một số giáo viên vẫn chưa nghiêm túc thực hiện.</w:t>
      </w:r>
    </w:p>
    <w:p w:rsidR="005A7C78" w:rsidRPr="005A7C78" w:rsidRDefault="005A7C78" w:rsidP="005A7C78">
      <w:pPr>
        <w:shd w:val="clear" w:color="auto" w:fill="FFFFFF"/>
        <w:spacing w:after="0" w:line="270" w:lineRule="atLeast"/>
        <w:ind w:firstLine="540"/>
        <w:rPr>
          <w:rFonts w:eastAsia="Times New Roman" w:cs="Times New Roman"/>
          <w:b/>
          <w:i/>
          <w:color w:val="000000"/>
          <w:szCs w:val="28"/>
          <w:lang w:val="nb-NO"/>
        </w:rPr>
      </w:pPr>
      <w:r w:rsidRPr="005A7C78">
        <w:rPr>
          <w:rFonts w:eastAsia="Times New Roman" w:cs="Times New Roman"/>
          <w:b/>
          <w:color w:val="000000"/>
          <w:szCs w:val="28"/>
          <w:lang w:val="nb-NO"/>
        </w:rPr>
        <w:t>2.</w:t>
      </w:r>
      <w:r w:rsidRPr="005A7C78">
        <w:rPr>
          <w:rFonts w:eastAsia="Times New Roman" w:cs="Times New Roman"/>
          <w:color w:val="000000"/>
          <w:szCs w:val="28"/>
          <w:lang w:val="nb-NO"/>
        </w:rPr>
        <w:t xml:space="preserve"> </w:t>
      </w:r>
      <w:r w:rsidRPr="005A7C78">
        <w:rPr>
          <w:rFonts w:eastAsia="Times New Roman" w:cs="Times New Roman"/>
          <w:b/>
          <w:color w:val="000000"/>
          <w:szCs w:val="28"/>
          <w:lang w:val="nb-NO"/>
        </w:rPr>
        <w:t>Công tác tổ chức:</w:t>
      </w:r>
    </w:p>
    <w:p w:rsidR="005A7C78" w:rsidRPr="005A7C78" w:rsidRDefault="005A7C78" w:rsidP="005A7C78">
      <w:pPr>
        <w:shd w:val="clear" w:color="auto" w:fill="FFFFFF"/>
        <w:spacing w:after="0" w:line="270"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Pr>
          <w:rFonts w:eastAsia="Times New Roman" w:cs="Times New Roman"/>
          <w:color w:val="000000"/>
          <w:szCs w:val="28"/>
          <w:lang w:val="nb-NO"/>
        </w:rPr>
        <w:t>Đã k</w:t>
      </w:r>
      <w:r w:rsidRPr="005A7C78">
        <w:rPr>
          <w:rFonts w:eastAsia="Times New Roman" w:cs="Times New Roman"/>
          <w:color w:val="000000"/>
          <w:szCs w:val="28"/>
          <w:lang w:val="nb-NO"/>
        </w:rPr>
        <w:t>iện toàn các tổ chức, đoàn thể trong nhà trường.</w:t>
      </w:r>
      <w:r>
        <w:rPr>
          <w:rFonts w:eastAsia="Times New Roman" w:cs="Times New Roman"/>
          <w:color w:val="000000"/>
          <w:szCs w:val="28"/>
          <w:lang w:val="nb-NO"/>
        </w:rPr>
        <w:t xml:space="preserve"> Chức danh bí thư chi đoàn chưa chuẩn ý, nhà trường sẽ đề nghị Đoàn thanh niên thị trấn chuẩn y cho đồng chí Nguyễn Sĩ Đăng Hoàng.</w:t>
      </w:r>
    </w:p>
    <w:p w:rsidR="005A7C78" w:rsidRDefault="005A7C78" w:rsidP="005A7C78">
      <w:pPr>
        <w:shd w:val="clear" w:color="auto" w:fill="FFFFFF"/>
        <w:spacing w:after="0" w:line="270"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Bổ nhiệm và bổ nhiệm lại các tổ trưởng chuyên môn đúng tiêu chuẩn quy định.</w:t>
      </w:r>
      <w:r>
        <w:rPr>
          <w:rFonts w:eastAsia="Times New Roman" w:cs="Times New Roman"/>
          <w:color w:val="000000"/>
          <w:szCs w:val="28"/>
          <w:lang w:val="nb-NO"/>
        </w:rPr>
        <w:t xml:space="preserve"> Hiện nay trường đã thành lập 4 tổ chuyên môn: Tổ 1,2,3; Tổ 4,5; Tổ Bộ môn; Tổ văn phòng. Ra quyết định cho 4 tổ trưởng và 1 tổ phó</w:t>
      </w:r>
    </w:p>
    <w:tbl>
      <w:tblPr>
        <w:tblStyle w:val="TableGrid"/>
        <w:tblW w:w="10154" w:type="dxa"/>
        <w:tblInd w:w="304" w:type="dxa"/>
        <w:tblLook w:val="04A0" w:firstRow="1" w:lastRow="0" w:firstColumn="1" w:lastColumn="0" w:noHBand="0" w:noVBand="1"/>
      </w:tblPr>
      <w:tblGrid>
        <w:gridCol w:w="590"/>
        <w:gridCol w:w="2942"/>
        <w:gridCol w:w="3049"/>
        <w:gridCol w:w="3573"/>
      </w:tblGrid>
      <w:tr w:rsidR="00D41B3C" w:rsidTr="00D41B3C">
        <w:tc>
          <w:tcPr>
            <w:tcW w:w="590" w:type="dxa"/>
          </w:tcPr>
          <w:p w:rsidR="00D41B3C" w:rsidRPr="00D41B3C" w:rsidRDefault="00D41B3C" w:rsidP="00D41B3C">
            <w:pPr>
              <w:spacing w:line="270" w:lineRule="atLeast"/>
              <w:jc w:val="center"/>
              <w:rPr>
                <w:rFonts w:eastAsia="Times New Roman" w:cs="Times New Roman"/>
                <w:b/>
                <w:color w:val="000000"/>
                <w:szCs w:val="28"/>
                <w:lang w:val="nb-NO"/>
              </w:rPr>
            </w:pPr>
            <w:r w:rsidRPr="00D41B3C">
              <w:rPr>
                <w:rFonts w:eastAsia="Times New Roman" w:cs="Times New Roman"/>
                <w:b/>
                <w:color w:val="000000"/>
                <w:szCs w:val="28"/>
                <w:lang w:val="nb-NO"/>
              </w:rPr>
              <w:t>TT</w:t>
            </w:r>
          </w:p>
        </w:tc>
        <w:tc>
          <w:tcPr>
            <w:tcW w:w="2942" w:type="dxa"/>
          </w:tcPr>
          <w:p w:rsidR="00D41B3C" w:rsidRPr="00D41B3C" w:rsidRDefault="00D41B3C" w:rsidP="00D41B3C">
            <w:pPr>
              <w:spacing w:line="270" w:lineRule="atLeast"/>
              <w:jc w:val="center"/>
              <w:rPr>
                <w:rFonts w:eastAsia="Times New Roman" w:cs="Times New Roman"/>
                <w:b/>
                <w:color w:val="000000"/>
                <w:szCs w:val="28"/>
                <w:lang w:val="nb-NO"/>
              </w:rPr>
            </w:pPr>
            <w:r w:rsidRPr="00D41B3C">
              <w:rPr>
                <w:rFonts w:eastAsia="Times New Roman" w:cs="Times New Roman"/>
                <w:b/>
                <w:color w:val="000000"/>
                <w:szCs w:val="28"/>
                <w:lang w:val="nb-NO"/>
              </w:rPr>
              <w:t>Họ và tên</w:t>
            </w:r>
          </w:p>
        </w:tc>
        <w:tc>
          <w:tcPr>
            <w:tcW w:w="3049" w:type="dxa"/>
          </w:tcPr>
          <w:p w:rsidR="00D41B3C" w:rsidRPr="00D41B3C" w:rsidRDefault="00D41B3C" w:rsidP="00D41B3C">
            <w:pPr>
              <w:spacing w:line="270" w:lineRule="atLeast"/>
              <w:jc w:val="center"/>
              <w:rPr>
                <w:rFonts w:eastAsia="Times New Roman" w:cs="Times New Roman"/>
                <w:b/>
                <w:color w:val="000000"/>
                <w:szCs w:val="28"/>
                <w:lang w:val="nb-NO"/>
              </w:rPr>
            </w:pPr>
            <w:r w:rsidRPr="00D41B3C">
              <w:rPr>
                <w:rFonts w:eastAsia="Times New Roman" w:cs="Times New Roman"/>
                <w:b/>
                <w:color w:val="000000"/>
                <w:szCs w:val="28"/>
                <w:lang w:val="nb-NO"/>
              </w:rPr>
              <w:t>Chức vụ</w:t>
            </w:r>
          </w:p>
        </w:tc>
        <w:tc>
          <w:tcPr>
            <w:tcW w:w="3573" w:type="dxa"/>
          </w:tcPr>
          <w:p w:rsidR="00D41B3C" w:rsidRPr="00D41B3C" w:rsidRDefault="00D41B3C" w:rsidP="00D41B3C">
            <w:pPr>
              <w:spacing w:line="270" w:lineRule="atLeast"/>
              <w:jc w:val="center"/>
              <w:rPr>
                <w:rFonts w:eastAsia="Times New Roman" w:cs="Times New Roman"/>
                <w:b/>
                <w:color w:val="000000"/>
                <w:szCs w:val="28"/>
                <w:lang w:val="nb-NO"/>
              </w:rPr>
            </w:pPr>
            <w:r>
              <w:rPr>
                <w:rFonts w:eastAsia="Times New Roman" w:cs="Times New Roman"/>
                <w:b/>
                <w:color w:val="000000"/>
                <w:szCs w:val="28"/>
                <w:lang w:val="nb-NO"/>
              </w:rPr>
              <w:t>Chế độ</w:t>
            </w:r>
          </w:p>
        </w:tc>
      </w:tr>
      <w:tr w:rsidR="00D41B3C" w:rsidTr="00D41B3C">
        <w:tc>
          <w:tcPr>
            <w:tcW w:w="590"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1</w:t>
            </w:r>
          </w:p>
        </w:tc>
        <w:tc>
          <w:tcPr>
            <w:tcW w:w="2942"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Trần Thị Thanh Châu</w:t>
            </w:r>
          </w:p>
        </w:tc>
        <w:tc>
          <w:tcPr>
            <w:tcW w:w="3049"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Tổ trưởng Tổ 1,2,3</w:t>
            </w:r>
          </w:p>
        </w:tc>
        <w:tc>
          <w:tcPr>
            <w:tcW w:w="3573" w:type="dxa"/>
            <w:vMerge w:val="restart"/>
          </w:tcPr>
          <w:p w:rsidR="00D41B3C" w:rsidRDefault="00D41B3C" w:rsidP="003A7AC7">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Các Tổ trưởng, tổ phó được hưởng lương chức vụ kể từ ngày 1/9/2019 đến hết ngày 31/8/2020.</w:t>
            </w:r>
          </w:p>
        </w:tc>
      </w:tr>
      <w:tr w:rsidR="00D41B3C" w:rsidTr="00D41B3C">
        <w:tc>
          <w:tcPr>
            <w:tcW w:w="590"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2</w:t>
            </w:r>
          </w:p>
        </w:tc>
        <w:tc>
          <w:tcPr>
            <w:tcW w:w="2942"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Nguyễn Lợi</w:t>
            </w:r>
          </w:p>
        </w:tc>
        <w:tc>
          <w:tcPr>
            <w:tcW w:w="3049"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Tổ trưởng Tổ 4,5</w:t>
            </w:r>
          </w:p>
        </w:tc>
        <w:tc>
          <w:tcPr>
            <w:tcW w:w="3573" w:type="dxa"/>
            <w:vMerge/>
          </w:tcPr>
          <w:p w:rsidR="00D41B3C" w:rsidRDefault="00D41B3C" w:rsidP="003A7AC7">
            <w:pPr>
              <w:spacing w:line="270" w:lineRule="atLeast"/>
              <w:jc w:val="both"/>
              <w:rPr>
                <w:rFonts w:eastAsia="Times New Roman" w:cs="Times New Roman"/>
                <w:color w:val="000000"/>
                <w:szCs w:val="28"/>
                <w:lang w:val="nb-NO"/>
              </w:rPr>
            </w:pPr>
          </w:p>
        </w:tc>
      </w:tr>
      <w:tr w:rsidR="00D41B3C" w:rsidTr="00D41B3C">
        <w:tc>
          <w:tcPr>
            <w:tcW w:w="590"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3</w:t>
            </w:r>
          </w:p>
        </w:tc>
        <w:tc>
          <w:tcPr>
            <w:tcW w:w="2942"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Nguyễn Thị Hồng Vân</w:t>
            </w:r>
          </w:p>
        </w:tc>
        <w:tc>
          <w:tcPr>
            <w:tcW w:w="3049"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Tổ trưởng Tổ Bộ môn</w:t>
            </w:r>
          </w:p>
        </w:tc>
        <w:tc>
          <w:tcPr>
            <w:tcW w:w="3573" w:type="dxa"/>
            <w:vMerge/>
          </w:tcPr>
          <w:p w:rsidR="00D41B3C" w:rsidRDefault="00D41B3C" w:rsidP="003A7AC7">
            <w:pPr>
              <w:spacing w:line="270" w:lineRule="atLeast"/>
              <w:jc w:val="both"/>
              <w:rPr>
                <w:rFonts w:eastAsia="Times New Roman" w:cs="Times New Roman"/>
                <w:color w:val="000000"/>
                <w:szCs w:val="28"/>
                <w:lang w:val="nb-NO"/>
              </w:rPr>
            </w:pPr>
          </w:p>
        </w:tc>
      </w:tr>
      <w:tr w:rsidR="00D41B3C" w:rsidTr="00D41B3C">
        <w:tc>
          <w:tcPr>
            <w:tcW w:w="590"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4</w:t>
            </w:r>
          </w:p>
        </w:tc>
        <w:tc>
          <w:tcPr>
            <w:tcW w:w="2942"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Trần Thị Kim Ngọc</w:t>
            </w:r>
          </w:p>
        </w:tc>
        <w:tc>
          <w:tcPr>
            <w:tcW w:w="3049"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Tổ trưởng Tổ văn phòng</w:t>
            </w:r>
          </w:p>
        </w:tc>
        <w:tc>
          <w:tcPr>
            <w:tcW w:w="3573" w:type="dxa"/>
            <w:vMerge/>
          </w:tcPr>
          <w:p w:rsidR="00D41B3C" w:rsidRDefault="00D41B3C" w:rsidP="003A7AC7">
            <w:pPr>
              <w:spacing w:line="270" w:lineRule="atLeast"/>
              <w:jc w:val="both"/>
              <w:rPr>
                <w:rFonts w:eastAsia="Times New Roman" w:cs="Times New Roman"/>
                <w:color w:val="000000"/>
                <w:szCs w:val="28"/>
                <w:lang w:val="nb-NO"/>
              </w:rPr>
            </w:pPr>
          </w:p>
        </w:tc>
      </w:tr>
      <w:tr w:rsidR="00D41B3C" w:rsidTr="00D41B3C">
        <w:tc>
          <w:tcPr>
            <w:tcW w:w="590"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5</w:t>
            </w:r>
          </w:p>
        </w:tc>
        <w:tc>
          <w:tcPr>
            <w:tcW w:w="2942"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Thân Thị Bích Vân</w:t>
            </w:r>
          </w:p>
        </w:tc>
        <w:tc>
          <w:tcPr>
            <w:tcW w:w="3049" w:type="dxa"/>
          </w:tcPr>
          <w:p w:rsidR="00D41B3C" w:rsidRDefault="00D41B3C" w:rsidP="005A7C78">
            <w:pPr>
              <w:spacing w:line="270" w:lineRule="atLeast"/>
              <w:jc w:val="both"/>
              <w:rPr>
                <w:rFonts w:eastAsia="Times New Roman" w:cs="Times New Roman"/>
                <w:color w:val="000000"/>
                <w:szCs w:val="28"/>
                <w:lang w:val="nb-NO"/>
              </w:rPr>
            </w:pPr>
            <w:r>
              <w:rPr>
                <w:rFonts w:eastAsia="Times New Roman" w:cs="Times New Roman"/>
                <w:color w:val="000000"/>
                <w:szCs w:val="28"/>
                <w:lang w:val="nb-NO"/>
              </w:rPr>
              <w:t>Tổ phó Tổ 1,2,3</w:t>
            </w:r>
          </w:p>
        </w:tc>
        <w:tc>
          <w:tcPr>
            <w:tcW w:w="3573" w:type="dxa"/>
            <w:vMerge/>
          </w:tcPr>
          <w:p w:rsidR="00D41B3C" w:rsidRDefault="00D41B3C" w:rsidP="003A7AC7">
            <w:pPr>
              <w:spacing w:line="270" w:lineRule="atLeast"/>
              <w:jc w:val="both"/>
              <w:rPr>
                <w:rFonts w:eastAsia="Times New Roman" w:cs="Times New Roman"/>
                <w:color w:val="000000"/>
                <w:szCs w:val="28"/>
                <w:lang w:val="nb-NO"/>
              </w:rPr>
            </w:pPr>
          </w:p>
        </w:tc>
      </w:tr>
    </w:tbl>
    <w:p w:rsidR="005A7C78" w:rsidRPr="005A7C78" w:rsidRDefault="005A7C78" w:rsidP="00D41B3C">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b/>
          <w:color w:val="000000"/>
          <w:szCs w:val="28"/>
          <w:lang w:val="nb-NO"/>
        </w:rPr>
        <w:t>3.</w:t>
      </w:r>
      <w:r w:rsidRPr="005A7C78">
        <w:rPr>
          <w:rFonts w:eastAsia="Times New Roman" w:cs="Times New Roman"/>
          <w:i/>
          <w:iCs/>
          <w:color w:val="000000"/>
          <w:szCs w:val="28"/>
          <w:lang w:val="nb-NO"/>
        </w:rPr>
        <w:t> </w:t>
      </w:r>
      <w:r w:rsidRPr="005A7C78">
        <w:rPr>
          <w:rFonts w:eastAsia="Times New Roman" w:cs="Times New Roman"/>
          <w:b/>
          <w:bCs/>
          <w:iCs/>
          <w:color w:val="000000"/>
          <w:szCs w:val="28"/>
          <w:lang w:val="nb-NO"/>
        </w:rPr>
        <w:t>Công tác chuyên môn</w:t>
      </w:r>
      <w:r w:rsidRPr="005A7C78">
        <w:rPr>
          <w:rFonts w:eastAsia="Times New Roman" w:cs="Times New Roman"/>
          <w:color w:val="000000"/>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Duy trì số lượng đã huy động đầu năm.</w:t>
      </w:r>
      <w:r w:rsidR="00D41B3C">
        <w:rPr>
          <w:rFonts w:eastAsia="Times New Roman" w:cs="Times New Roman"/>
          <w:color w:val="000000"/>
          <w:szCs w:val="28"/>
          <w:lang w:val="nb-NO"/>
        </w:rPr>
        <w:t xml:space="preserve"> Hiện trường có 261 học sinh/10 lớp</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shd w:val="clear" w:color="auto" w:fill="FFFFFF"/>
          <w:lang w:val="nb-NO"/>
        </w:rPr>
      </w:pPr>
      <w:r w:rsidRPr="005A7C78">
        <w:rPr>
          <w:rFonts w:eastAsia="Times New Roman" w:cs="Times New Roman"/>
          <w:color w:val="000000"/>
          <w:szCs w:val="28"/>
          <w:shd w:val="clear" w:color="auto" w:fill="FFFFFF"/>
          <w:lang w:val="nb-NO"/>
        </w:rPr>
        <w:t xml:space="preserve">- </w:t>
      </w:r>
      <w:r w:rsidR="00D41B3C">
        <w:rPr>
          <w:rFonts w:eastAsia="Times New Roman" w:cs="Times New Roman"/>
          <w:color w:val="000000"/>
          <w:szCs w:val="28"/>
          <w:shd w:val="clear" w:color="auto" w:fill="FFFFFF"/>
          <w:lang w:val="nb-NO"/>
        </w:rPr>
        <w:t>N</w:t>
      </w:r>
      <w:r w:rsidRPr="005A7C78">
        <w:rPr>
          <w:rFonts w:eastAsia="Times New Roman" w:cs="Times New Roman"/>
          <w:color w:val="000000"/>
          <w:szCs w:val="28"/>
          <w:shd w:val="clear" w:color="auto" w:fill="FFFFFF"/>
          <w:lang w:val="nb-NO"/>
        </w:rPr>
        <w:t>ền nếp dạy và học</w:t>
      </w:r>
      <w:r w:rsidR="00D41B3C">
        <w:rPr>
          <w:rFonts w:eastAsia="Times New Roman" w:cs="Times New Roman"/>
          <w:color w:val="000000"/>
          <w:szCs w:val="28"/>
          <w:shd w:val="clear" w:color="auto" w:fill="FFFFFF"/>
          <w:lang w:val="nb-NO"/>
        </w:rPr>
        <w:t xml:space="preserve"> được ổn định, học sinh có ngoan hơn trong việc chấp hành nội quy của nhà trường</w:t>
      </w:r>
      <w:r w:rsidRPr="005A7C78">
        <w:rPr>
          <w:rFonts w:eastAsia="Times New Roman" w:cs="Times New Roman"/>
          <w:color w:val="000000"/>
          <w:szCs w:val="28"/>
          <w:shd w:val="clear" w:color="auto" w:fill="FFFFFF"/>
          <w:lang w:val="nb-NO"/>
        </w:rPr>
        <w:t>.</w:t>
      </w:r>
    </w:p>
    <w:p w:rsidR="005A7C78" w:rsidRPr="005A7C78" w:rsidRDefault="005A7C78" w:rsidP="005A7C78">
      <w:pPr>
        <w:shd w:val="clear" w:color="auto" w:fill="FFFFFF"/>
        <w:spacing w:after="0" w:line="270" w:lineRule="atLeast"/>
        <w:ind w:firstLine="540"/>
        <w:jc w:val="both"/>
        <w:rPr>
          <w:rFonts w:eastAsia="Times New Roman" w:cs="Times New Roman"/>
          <w:color w:val="000000"/>
          <w:szCs w:val="28"/>
          <w:shd w:val="clear" w:color="auto" w:fill="FFFFFF"/>
          <w:lang w:val="nb-NO"/>
        </w:rPr>
      </w:pPr>
      <w:r w:rsidRPr="005A7C78">
        <w:rPr>
          <w:rFonts w:eastAsia="Times New Roman" w:cs="Times New Roman"/>
          <w:color w:val="000000"/>
          <w:szCs w:val="28"/>
          <w:lang w:val="nb-NO"/>
        </w:rPr>
        <w:t xml:space="preserve">- </w:t>
      </w:r>
      <w:r w:rsidR="00D41B3C">
        <w:rPr>
          <w:rFonts w:eastAsia="Times New Roman" w:cs="Times New Roman"/>
          <w:color w:val="000000"/>
          <w:szCs w:val="28"/>
          <w:lang w:val="nb-NO"/>
        </w:rPr>
        <w:t>Đã g</w:t>
      </w:r>
      <w:r w:rsidRPr="005A7C78">
        <w:rPr>
          <w:rFonts w:eastAsia="Times New Roman" w:cs="Times New Roman"/>
          <w:color w:val="000000"/>
          <w:szCs w:val="28"/>
          <w:lang w:val="nb-NO"/>
        </w:rPr>
        <w:t xml:space="preserve">iảng dạy đúng, đủ chương trình (từ tuần 3 đến hết tuần 6). Thực hiện soạn giảng theo chuẩn kiến thức, kĩ năng ở các môn học. Tích hợp các chuyên đề chuyên môn, đổi mới phương pháp dạy học theo các chuyên đề đã tập huấn. Thống nhất các tài liệu giảng dạy Tin </w:t>
      </w:r>
      <w:r w:rsidRPr="005A7C78">
        <w:rPr>
          <w:rFonts w:eastAsia="Times New Roman" w:cs="Times New Roman"/>
          <w:color w:val="000000"/>
          <w:szCs w:val="28"/>
          <w:lang w:val="nb-NO"/>
        </w:rPr>
        <w:lastRenderedPageBreak/>
        <w:t xml:space="preserve">học, Mĩ thuật, Tiếng Anh trong toàn trường theo tình hình thực tế của HS. Tăng cường sử dụng TBDH trong giờ lên lớp, chú ý đến các thiết bị hỗ trợ CNTT. </w:t>
      </w:r>
    </w:p>
    <w:p w:rsidR="005A7C78" w:rsidRPr="005A7C78" w:rsidRDefault="005A7C78" w:rsidP="005A7C78">
      <w:pPr>
        <w:shd w:val="clear" w:color="auto" w:fill="FFFFFF"/>
        <w:spacing w:after="0" w:line="270" w:lineRule="atLeast"/>
        <w:ind w:firstLine="540"/>
        <w:jc w:val="both"/>
        <w:rPr>
          <w:rFonts w:eastAsia="Times New Roman" w:cs="Times New Roman"/>
          <w:color w:val="000000"/>
          <w:szCs w:val="28"/>
          <w:shd w:val="clear" w:color="auto" w:fill="FFFFFF"/>
          <w:lang w:val="nb-NO"/>
        </w:rPr>
      </w:pPr>
      <w:r w:rsidRPr="005A7C78">
        <w:rPr>
          <w:rFonts w:eastAsia="Times New Roman" w:cs="Times New Roman"/>
          <w:color w:val="000000"/>
          <w:szCs w:val="28"/>
          <w:shd w:val="clear" w:color="auto" w:fill="FFFFFF"/>
          <w:lang w:val="nb-NO"/>
        </w:rPr>
        <w:t xml:space="preserve">- </w:t>
      </w:r>
      <w:r w:rsidR="00D41B3C">
        <w:rPr>
          <w:rFonts w:eastAsia="Times New Roman" w:cs="Times New Roman"/>
          <w:color w:val="000000"/>
          <w:szCs w:val="28"/>
          <w:shd w:val="clear" w:color="auto" w:fill="FFFFFF"/>
          <w:lang w:val="nb-NO"/>
        </w:rPr>
        <w:t>Việc</w:t>
      </w:r>
      <w:r w:rsidRPr="005A7C78">
        <w:rPr>
          <w:rFonts w:eastAsia="Times New Roman" w:cs="Times New Roman"/>
          <w:color w:val="000000"/>
          <w:szCs w:val="28"/>
          <w:shd w:val="clear" w:color="auto" w:fill="FFFFFF"/>
          <w:lang w:val="nb-NO"/>
        </w:rPr>
        <w:t xml:space="preserve"> chấm chữa bài cho HS</w:t>
      </w:r>
      <w:r w:rsidR="00D41B3C">
        <w:rPr>
          <w:rFonts w:eastAsia="Times New Roman" w:cs="Times New Roman"/>
          <w:color w:val="000000"/>
          <w:szCs w:val="28"/>
          <w:shd w:val="clear" w:color="auto" w:fill="FFFFFF"/>
          <w:lang w:val="nb-NO"/>
        </w:rPr>
        <w:t xml:space="preserve"> tương đối đảm bảo, tuy nhiên cần tăng cường hơn nữa để theo dõi năng lực học sinh</w:t>
      </w:r>
      <w:r w:rsidRPr="005A7C78">
        <w:rPr>
          <w:rFonts w:eastAsia="Times New Roman" w:cs="Times New Roman"/>
          <w:color w:val="000000"/>
          <w:szCs w:val="28"/>
          <w:shd w:val="clear" w:color="auto" w:fill="FFFFFF"/>
          <w:lang w:val="nb-NO"/>
        </w:rPr>
        <w:t xml:space="preserve">. </w:t>
      </w:r>
      <w:r w:rsidR="00D41B3C">
        <w:rPr>
          <w:rFonts w:eastAsia="Times New Roman" w:cs="Times New Roman"/>
          <w:color w:val="000000"/>
          <w:szCs w:val="28"/>
          <w:shd w:val="clear" w:color="auto" w:fill="FFFFFF"/>
          <w:lang w:val="nb-NO"/>
        </w:rPr>
        <w:t>Giáo viên đã p</w:t>
      </w:r>
      <w:r w:rsidRPr="005A7C78">
        <w:rPr>
          <w:rFonts w:eastAsia="Times New Roman" w:cs="Times New Roman"/>
          <w:color w:val="000000"/>
          <w:szCs w:val="28"/>
          <w:shd w:val="clear" w:color="auto" w:fill="FFFFFF"/>
          <w:lang w:val="nb-NO"/>
        </w:rPr>
        <w:t>hân loại đối tượng HS để có biện pháp giáo dục, giảng dạy phù hợp. Đặc biệt chú ý đến buổi dạy thứ 2 của lớp 2 buổi/ngày.</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shd w:val="clear" w:color="auto" w:fill="FFFFFF"/>
          <w:lang w:val="nb-NO"/>
        </w:rPr>
      </w:pPr>
      <w:r w:rsidRPr="005A7C78">
        <w:rPr>
          <w:rFonts w:eastAsia="Times New Roman" w:cs="Times New Roman"/>
          <w:color w:val="000000"/>
          <w:szCs w:val="28"/>
          <w:shd w:val="clear" w:color="auto" w:fill="FFFFFF"/>
          <w:lang w:val="nb-NO"/>
        </w:rPr>
        <w:t xml:space="preserve">- </w:t>
      </w:r>
      <w:r w:rsidR="00D41B3C">
        <w:rPr>
          <w:rFonts w:eastAsia="Times New Roman" w:cs="Times New Roman"/>
          <w:color w:val="000000"/>
          <w:szCs w:val="28"/>
          <w:shd w:val="clear" w:color="auto" w:fill="FFFFFF"/>
          <w:lang w:val="nb-NO"/>
        </w:rPr>
        <w:t>Đã t</w:t>
      </w:r>
      <w:r w:rsidRPr="005A7C78">
        <w:rPr>
          <w:rFonts w:eastAsia="Times New Roman" w:cs="Times New Roman"/>
          <w:color w:val="000000"/>
          <w:szCs w:val="28"/>
          <w:shd w:val="clear" w:color="auto" w:fill="FFFFFF"/>
          <w:lang w:val="nb-NO"/>
        </w:rPr>
        <w:t>ổ chức dạy ATGT ở các khối lớp theo kế hoạch chuyên môn</w:t>
      </w:r>
      <w:r w:rsidR="00D41B3C">
        <w:rPr>
          <w:rFonts w:eastAsia="Times New Roman" w:cs="Times New Roman"/>
          <w:color w:val="000000"/>
          <w:szCs w:val="28"/>
          <w:shd w:val="clear" w:color="auto" w:fill="FFFFFF"/>
          <w:lang w:val="nb-NO"/>
        </w:rPr>
        <w:t xml:space="preserve"> vào các tiết đạo đức và SHTT</w:t>
      </w:r>
      <w:r w:rsidRPr="005A7C78">
        <w:rPr>
          <w:rFonts w:eastAsia="Times New Roman" w:cs="Times New Roman"/>
          <w:color w:val="000000"/>
          <w:szCs w:val="28"/>
          <w:shd w:val="clear" w:color="auto" w:fill="FFFFFF"/>
          <w:lang w:val="nb-NO"/>
        </w:rPr>
        <w:t>.</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shd w:val="clear" w:color="auto" w:fill="FFFFFF"/>
          <w:lang w:val="nb-NO"/>
        </w:rPr>
      </w:pPr>
      <w:r w:rsidRPr="005A7C78">
        <w:rPr>
          <w:rFonts w:eastAsia="Times New Roman" w:cs="Times New Roman"/>
          <w:color w:val="000000"/>
          <w:szCs w:val="28"/>
          <w:shd w:val="clear" w:color="auto" w:fill="FFFFFF"/>
          <w:lang w:val="nb-NO"/>
        </w:rPr>
        <w:t xml:space="preserve">- </w:t>
      </w:r>
      <w:r w:rsidR="00D41B3C">
        <w:rPr>
          <w:rFonts w:eastAsia="Times New Roman" w:cs="Times New Roman"/>
          <w:color w:val="000000"/>
          <w:szCs w:val="28"/>
          <w:shd w:val="clear" w:color="auto" w:fill="FFFFFF"/>
          <w:lang w:val="nb-NO"/>
        </w:rPr>
        <w:t>Đã p</w:t>
      </w:r>
      <w:r w:rsidRPr="005A7C78">
        <w:rPr>
          <w:rFonts w:eastAsia="Times New Roman" w:cs="Times New Roman"/>
          <w:color w:val="000000"/>
          <w:szCs w:val="28"/>
          <w:shd w:val="clear" w:color="auto" w:fill="FFFFFF"/>
          <w:lang w:val="nb-NO"/>
        </w:rPr>
        <w:t xml:space="preserve">hát động phong trào “Giữ vở sạch-viết chữ đẹp”. Hướng dẫn HS luyện viết theo quy định chung của Ngành, chú ý đến mục đích rèn chữ, giữ vở. </w:t>
      </w:r>
      <w:r w:rsidR="00D41B3C">
        <w:rPr>
          <w:rFonts w:eastAsia="Times New Roman" w:cs="Times New Roman"/>
          <w:color w:val="000000"/>
          <w:szCs w:val="28"/>
          <w:shd w:val="clear" w:color="auto" w:fill="FFFFFF"/>
          <w:lang w:val="nb-NO"/>
        </w:rPr>
        <w:t>Các lớp đã</w:t>
      </w:r>
      <w:r w:rsidRPr="005A7C78">
        <w:rPr>
          <w:rFonts w:eastAsia="Times New Roman" w:cs="Times New Roman"/>
          <w:color w:val="000000"/>
          <w:szCs w:val="28"/>
          <w:shd w:val="clear" w:color="auto" w:fill="FFFFFF"/>
          <w:lang w:val="nb-NO"/>
        </w:rPr>
        <w:t xml:space="preserve"> hạn chế sử dụng giấy bọc nilong</w:t>
      </w:r>
      <w:r w:rsidR="00D41B3C">
        <w:rPr>
          <w:rFonts w:eastAsia="Times New Roman" w:cs="Times New Roman"/>
          <w:color w:val="000000"/>
          <w:szCs w:val="28"/>
          <w:shd w:val="clear" w:color="auto" w:fill="FFFFFF"/>
          <w:lang w:val="nb-NO"/>
        </w:rPr>
        <w:t xml:space="preserve"> theo yêu cầu của ngành</w:t>
      </w:r>
      <w:r w:rsidRPr="005A7C78">
        <w:rPr>
          <w:rFonts w:eastAsia="Times New Roman" w:cs="Times New Roman"/>
          <w:color w:val="000000"/>
          <w:szCs w:val="28"/>
          <w:shd w:val="clear" w:color="auto" w:fill="FFFFFF"/>
          <w:lang w:val="nb-NO"/>
        </w:rPr>
        <w:t>.</w:t>
      </w:r>
      <w:r w:rsidR="001665EB">
        <w:rPr>
          <w:rFonts w:eastAsia="Times New Roman" w:cs="Times New Roman"/>
          <w:color w:val="000000"/>
          <w:szCs w:val="28"/>
          <w:shd w:val="clear" w:color="auto" w:fill="FFFFFF"/>
          <w:lang w:val="nb-NO"/>
        </w:rPr>
        <w:t xml:space="preserve"> Tuy nhiên giáo viên cần quan tâm nhiều hơn chữ viết của học sinh.</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shd w:val="clear" w:color="auto" w:fill="FFFFFF"/>
          <w:lang w:val="nb-NO"/>
        </w:rPr>
      </w:pPr>
      <w:r w:rsidRPr="005A7C78">
        <w:rPr>
          <w:rFonts w:eastAsia="Times New Roman" w:cs="Times New Roman"/>
          <w:color w:val="000000"/>
          <w:szCs w:val="28"/>
          <w:shd w:val="clear" w:color="auto" w:fill="FFFFFF"/>
          <w:lang w:val="nb-NO"/>
        </w:rPr>
        <w:t xml:space="preserve">- Triển khai sinh hoạt các CLB Tiếng Anh, Mĩ thuật, Toán, Tiếng Việt, Tin học, TDTT, KNS, viết chữ đẹp vào chiều thứ 4 và sáng thứ 7 hằng tuần. </w:t>
      </w:r>
      <w:r w:rsidR="001665EB">
        <w:rPr>
          <w:rFonts w:eastAsia="Times New Roman" w:cs="Times New Roman"/>
          <w:color w:val="000000"/>
          <w:szCs w:val="28"/>
          <w:shd w:val="clear" w:color="auto" w:fill="FFFFFF"/>
          <w:lang w:val="nb-NO"/>
        </w:rPr>
        <w:t>Môn Tiếng Anh  và Tin học bồi dưỡng vào chiều thứ tư, mộ Toán, Tiếng Việt bồi dưỡng vào sáng thứ bảy, các CLB còn lại biioif dưỡng sau các tiết dạy.</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shd w:val="clear" w:color="auto" w:fill="FFFFFF"/>
          <w:lang w:val="nb-NO"/>
        </w:rPr>
      </w:pPr>
      <w:r w:rsidRPr="005A7C78">
        <w:rPr>
          <w:rFonts w:eastAsia="Times New Roman" w:cs="Times New Roman"/>
          <w:color w:val="000000"/>
          <w:szCs w:val="28"/>
          <w:shd w:val="clear" w:color="auto" w:fill="FFFFFF"/>
          <w:lang w:val="nb-NO"/>
        </w:rPr>
        <w:t xml:space="preserve">- </w:t>
      </w:r>
      <w:r w:rsidR="001665EB">
        <w:rPr>
          <w:rFonts w:eastAsia="Times New Roman" w:cs="Times New Roman"/>
          <w:color w:val="000000"/>
          <w:szCs w:val="28"/>
          <w:shd w:val="clear" w:color="auto" w:fill="FFFFFF"/>
          <w:lang w:val="nb-NO"/>
        </w:rPr>
        <w:t>Đã t</w:t>
      </w:r>
      <w:r w:rsidRPr="005A7C78">
        <w:rPr>
          <w:rFonts w:eastAsia="Times New Roman" w:cs="Times New Roman"/>
          <w:color w:val="000000"/>
          <w:szCs w:val="28"/>
          <w:shd w:val="clear" w:color="auto" w:fill="FFFFFF"/>
          <w:lang w:val="nb-NO"/>
        </w:rPr>
        <w:t xml:space="preserve">hực hiện </w:t>
      </w:r>
      <w:r w:rsidR="001665EB">
        <w:rPr>
          <w:rFonts w:eastAsia="Times New Roman" w:cs="Times New Roman"/>
          <w:color w:val="000000"/>
          <w:szCs w:val="28"/>
          <w:shd w:val="clear" w:color="auto" w:fill="FFFFFF"/>
          <w:lang w:val="nb-NO"/>
        </w:rPr>
        <w:t>đầy đủ</w:t>
      </w:r>
      <w:r w:rsidRPr="005A7C78">
        <w:rPr>
          <w:rFonts w:eastAsia="Times New Roman" w:cs="Times New Roman"/>
          <w:color w:val="000000"/>
          <w:szCs w:val="28"/>
          <w:shd w:val="clear" w:color="auto" w:fill="FFFFFF"/>
          <w:lang w:val="nb-NO"/>
        </w:rPr>
        <w:t xml:space="preserve"> các loại HSSS của giáo viên, tổ chuyên môn theo quy định tại Điều lệ trường Tiểu học. </w:t>
      </w:r>
      <w:r w:rsidR="001665EB">
        <w:rPr>
          <w:rFonts w:eastAsia="Times New Roman" w:cs="Times New Roman"/>
          <w:color w:val="000000"/>
          <w:szCs w:val="28"/>
          <w:shd w:val="clear" w:color="auto" w:fill="FFFFFF"/>
          <w:lang w:val="nb-NO"/>
        </w:rPr>
        <w:t xml:space="preserve">Tuy nhiên cần bổ sung sổ ghi chép CSS cho học sinh. </w:t>
      </w:r>
      <w:r w:rsidRPr="005A7C78">
        <w:rPr>
          <w:rFonts w:eastAsia="Times New Roman" w:cs="Times New Roman"/>
          <w:color w:val="000000"/>
          <w:szCs w:val="28"/>
          <w:shd w:val="clear" w:color="auto" w:fill="FFFFFF"/>
          <w:lang w:val="nb-NO"/>
        </w:rPr>
        <w:t>Sinh hoạt tổ chuyên môn định kì đúng Điều lệ trường Tiểu học.</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shd w:val="clear" w:color="auto" w:fill="FFFFFF"/>
          <w:lang w:val="nb-NO"/>
        </w:rPr>
      </w:pPr>
      <w:r w:rsidRPr="005A7C78">
        <w:rPr>
          <w:rFonts w:eastAsia="Times New Roman" w:cs="Times New Roman"/>
          <w:color w:val="000000"/>
          <w:szCs w:val="28"/>
          <w:shd w:val="clear" w:color="auto" w:fill="FFFFFF"/>
          <w:lang w:val="nb-NO"/>
        </w:rPr>
        <w:t xml:space="preserve">- </w:t>
      </w:r>
      <w:r w:rsidR="001665EB">
        <w:rPr>
          <w:rFonts w:eastAsia="Times New Roman" w:cs="Times New Roman"/>
          <w:color w:val="000000"/>
          <w:szCs w:val="28"/>
          <w:shd w:val="clear" w:color="auto" w:fill="FFFFFF"/>
          <w:lang w:val="nb-NO"/>
        </w:rPr>
        <w:t>Các tổ CM, và giáo viên đã l</w:t>
      </w:r>
      <w:r w:rsidRPr="005A7C78">
        <w:rPr>
          <w:rFonts w:eastAsia="Times New Roman" w:cs="Times New Roman"/>
          <w:color w:val="000000"/>
          <w:szCs w:val="28"/>
          <w:shd w:val="clear" w:color="auto" w:fill="FFFFFF"/>
          <w:lang w:val="nb-NO"/>
        </w:rPr>
        <w:t xml:space="preserve">ập kế hoạch cá nhân, kế hoạch tổ </w:t>
      </w:r>
      <w:r w:rsidR="001665EB">
        <w:rPr>
          <w:rFonts w:eastAsia="Times New Roman" w:cs="Times New Roman"/>
          <w:color w:val="000000"/>
          <w:szCs w:val="28"/>
          <w:shd w:val="clear" w:color="auto" w:fill="FFFFFF"/>
          <w:lang w:val="nb-NO"/>
        </w:rPr>
        <w:t>cho năm học theo hướng dẫn nhiệm vụ của trường.</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shd w:val="clear" w:color="auto" w:fill="FFFFFF"/>
          <w:lang w:val="nb-NO"/>
        </w:rPr>
      </w:pPr>
      <w:r w:rsidRPr="005A7C78">
        <w:rPr>
          <w:rFonts w:eastAsia="Times New Roman" w:cs="Times New Roman"/>
          <w:color w:val="000000"/>
          <w:szCs w:val="28"/>
          <w:shd w:val="clear" w:color="auto" w:fill="FFFFFF"/>
          <w:lang w:val="nb-NO"/>
        </w:rPr>
        <w:t xml:space="preserve">- </w:t>
      </w:r>
      <w:r w:rsidR="001665EB">
        <w:rPr>
          <w:rFonts w:eastAsia="Times New Roman" w:cs="Times New Roman"/>
          <w:color w:val="000000"/>
          <w:szCs w:val="28"/>
          <w:shd w:val="clear" w:color="auto" w:fill="FFFFFF"/>
          <w:lang w:val="nb-NO"/>
        </w:rPr>
        <w:t>K</w:t>
      </w:r>
      <w:r w:rsidRPr="005A7C78">
        <w:rPr>
          <w:rFonts w:eastAsia="Times New Roman" w:cs="Times New Roman"/>
          <w:color w:val="000000"/>
          <w:szCs w:val="28"/>
          <w:shd w:val="clear" w:color="auto" w:fill="FFFFFF"/>
          <w:lang w:val="nb-NO"/>
        </w:rPr>
        <w:t xml:space="preserve">ế hoạch BDTX 2019 – 2020 </w:t>
      </w:r>
      <w:r w:rsidR="001665EB">
        <w:rPr>
          <w:rFonts w:eastAsia="Times New Roman" w:cs="Times New Roman"/>
          <w:color w:val="000000"/>
          <w:szCs w:val="28"/>
          <w:shd w:val="clear" w:color="auto" w:fill="FFFFFF"/>
          <w:lang w:val="nb-NO"/>
        </w:rPr>
        <w:t>hiện nay chưa có công văn và nội dung chỉ đạo</w:t>
      </w:r>
      <w:r w:rsidRPr="005A7C78">
        <w:rPr>
          <w:rFonts w:eastAsia="Times New Roman" w:cs="Times New Roman"/>
          <w:color w:val="000000"/>
          <w:szCs w:val="28"/>
          <w:shd w:val="clear" w:color="auto" w:fill="FFFFFF"/>
          <w:lang w:val="nb-NO"/>
        </w:rPr>
        <w:t>.</w:t>
      </w:r>
    </w:p>
    <w:p w:rsidR="003C7173" w:rsidRPr="005A7C78" w:rsidRDefault="005A7C78" w:rsidP="003C7173">
      <w:pPr>
        <w:shd w:val="clear" w:color="auto" w:fill="FFFFFF"/>
        <w:spacing w:after="0" w:line="24" w:lineRule="atLeast"/>
        <w:ind w:firstLine="540"/>
        <w:jc w:val="both"/>
        <w:rPr>
          <w:rFonts w:eastAsia="Times New Roman" w:cs="Times New Roman"/>
          <w:color w:val="000000"/>
          <w:szCs w:val="28"/>
          <w:shd w:val="clear" w:color="auto" w:fill="FFFFFF"/>
          <w:lang w:val="nb-NO"/>
        </w:rPr>
      </w:pPr>
      <w:r w:rsidRPr="005A7C78">
        <w:rPr>
          <w:rFonts w:eastAsia="Times New Roman" w:cs="Times New Roman"/>
          <w:color w:val="000000"/>
          <w:szCs w:val="28"/>
          <w:shd w:val="clear" w:color="auto" w:fill="FFFFFF"/>
          <w:lang w:val="nb-NO"/>
        </w:rPr>
        <w:t xml:space="preserve">- </w:t>
      </w:r>
      <w:r w:rsidR="003C7173">
        <w:rPr>
          <w:rFonts w:eastAsia="Times New Roman" w:cs="Times New Roman"/>
          <w:color w:val="000000"/>
          <w:szCs w:val="28"/>
          <w:shd w:val="clear" w:color="auto" w:fill="FFFFFF"/>
          <w:lang w:val="nb-NO"/>
        </w:rPr>
        <w:t>Đã tổ chức và t</w:t>
      </w:r>
      <w:r w:rsidRPr="005A7C78">
        <w:rPr>
          <w:rFonts w:eastAsia="Times New Roman" w:cs="Times New Roman"/>
          <w:color w:val="000000"/>
          <w:szCs w:val="28"/>
          <w:shd w:val="clear" w:color="auto" w:fill="FFFFFF"/>
          <w:lang w:val="nb-NO"/>
        </w:rPr>
        <w:t>ham gia tập huấn các chuyên đề do các cấp tổ chức và triển khai kịp thời tại đơn vị.</w:t>
      </w:r>
      <w:r w:rsidR="003C7173">
        <w:rPr>
          <w:rFonts w:eastAsia="Times New Roman" w:cs="Times New Roman"/>
          <w:color w:val="000000"/>
          <w:szCs w:val="28"/>
          <w:shd w:val="clear" w:color="auto" w:fill="FFFFFF"/>
          <w:lang w:val="nb-NO"/>
        </w:rPr>
        <w:t xml:space="preserve"> </w:t>
      </w:r>
    </w:p>
    <w:p w:rsidR="005A7C78" w:rsidRPr="005A7C78" w:rsidRDefault="005A7C78" w:rsidP="005A7C78">
      <w:pPr>
        <w:shd w:val="clear" w:color="auto" w:fill="FFFFFF"/>
        <w:spacing w:after="0" w:line="24" w:lineRule="atLeast"/>
        <w:ind w:firstLine="540"/>
        <w:jc w:val="both"/>
        <w:rPr>
          <w:rFonts w:eastAsia="Times New Roman" w:cs="Times New Roman"/>
          <w:b/>
          <w:i/>
          <w:color w:val="000000"/>
          <w:szCs w:val="28"/>
          <w:lang w:val="nb-NO"/>
        </w:rPr>
      </w:pPr>
      <w:r w:rsidRPr="005A7C78">
        <w:rPr>
          <w:rFonts w:eastAsia="Times New Roman" w:cs="Times New Roman"/>
          <w:b/>
          <w:color w:val="000000"/>
          <w:szCs w:val="28"/>
          <w:lang w:val="nb-NO"/>
        </w:rPr>
        <w:t>4. Công tác phổ cập-kiểm định chất lượng-trường Chuẩn quốc gia:</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3C7173">
        <w:rPr>
          <w:rFonts w:eastAsia="Times New Roman" w:cs="Times New Roman"/>
          <w:color w:val="000000"/>
          <w:szCs w:val="28"/>
          <w:lang w:val="nb-NO"/>
        </w:rPr>
        <w:t>UBND thị trấn đã triệu tập họp Phổ cấp đến các đơn vị. Trường phụ trách tổ dân phố Lương Viện, bộ phận phổ cấp cập nhật thông tin 510 hộ vào phiếu điều tra mới, mọi công việc hoàn tất vào cuối tháng 10/2019</w:t>
      </w:r>
    </w:p>
    <w:p w:rsidR="005A7C78" w:rsidRPr="005A7C78" w:rsidRDefault="005A7C78" w:rsidP="005A7C78">
      <w:pPr>
        <w:shd w:val="clear" w:color="auto" w:fill="FFFFFF"/>
        <w:spacing w:after="0" w:line="24" w:lineRule="atLeast"/>
        <w:ind w:firstLine="540"/>
        <w:jc w:val="both"/>
        <w:rPr>
          <w:rFonts w:eastAsia="Times New Roman" w:cs="Times New Roman"/>
          <w:i/>
          <w:color w:val="000000"/>
          <w:szCs w:val="28"/>
          <w:lang w:val="nb-NO"/>
        </w:rPr>
      </w:pPr>
      <w:r w:rsidRPr="005A7C78">
        <w:rPr>
          <w:rFonts w:eastAsia="Times New Roman" w:cs="Times New Roman"/>
          <w:b/>
          <w:color w:val="000000"/>
          <w:szCs w:val="28"/>
          <w:lang w:val="nb-NO"/>
        </w:rPr>
        <w:t>5.</w:t>
      </w:r>
      <w:r w:rsidRPr="005A7C78">
        <w:rPr>
          <w:rFonts w:eastAsia="Times New Roman" w:cs="Times New Roman"/>
          <w:color w:val="000000"/>
          <w:szCs w:val="28"/>
          <w:lang w:val="nb-NO"/>
        </w:rPr>
        <w:t> </w:t>
      </w:r>
      <w:r w:rsidRPr="005A7C78">
        <w:rPr>
          <w:rFonts w:eastAsia="Times New Roman" w:cs="Times New Roman"/>
          <w:b/>
          <w:bCs/>
          <w:iCs/>
          <w:color w:val="000000"/>
          <w:szCs w:val="28"/>
          <w:lang w:val="nb-NO"/>
        </w:rPr>
        <w:t>Công tác thư viện, thiết bị</w:t>
      </w:r>
      <w:r w:rsidRPr="005A7C78">
        <w:rPr>
          <w:rFonts w:eastAsia="Times New Roman" w:cs="Times New Roman"/>
          <w:i/>
          <w:color w:val="000000"/>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w:t>
      </w:r>
      <w:r w:rsidR="003C7173">
        <w:rPr>
          <w:rFonts w:eastAsia="Times New Roman" w:cs="Times New Roman"/>
          <w:color w:val="000000"/>
          <w:szCs w:val="28"/>
          <w:lang w:val="nb-NO"/>
        </w:rPr>
        <w:t xml:space="preserve"> Đã x</w:t>
      </w:r>
      <w:r w:rsidRPr="005A7C78">
        <w:rPr>
          <w:rFonts w:eastAsia="Times New Roman" w:cs="Times New Roman"/>
          <w:color w:val="000000"/>
          <w:szCs w:val="28"/>
          <w:lang w:val="nb-NO"/>
        </w:rPr>
        <w:t>ây dựng, triển khai kế hoạch thực hiện  nhiệm vụ công tác TV-TB năm học 2019-2020.</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w:t>
      </w:r>
      <w:r w:rsidR="003C7173">
        <w:rPr>
          <w:rFonts w:eastAsia="Times New Roman" w:cs="Times New Roman"/>
          <w:color w:val="000000"/>
          <w:szCs w:val="28"/>
          <w:lang w:val="nb-NO"/>
        </w:rPr>
        <w:t xml:space="preserve"> Đã t</w:t>
      </w:r>
      <w:r w:rsidRPr="005A7C78">
        <w:rPr>
          <w:rFonts w:eastAsia="Times New Roman" w:cs="Times New Roman"/>
          <w:color w:val="000000"/>
          <w:szCs w:val="28"/>
          <w:lang w:val="nb-NO"/>
        </w:rPr>
        <w:t>hiết lập, cập nhật các loại hồ sơ sổ sách, xử lý nghiệp vụ đúng theo quy định.</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3C7173">
        <w:rPr>
          <w:rFonts w:eastAsia="Times New Roman" w:cs="Times New Roman"/>
          <w:color w:val="000000"/>
          <w:szCs w:val="28"/>
          <w:lang w:val="nb-NO"/>
        </w:rPr>
        <w:t>Đã bổ sung các tài liệu cần thiết cho giáo viên và h</w:t>
      </w:r>
      <w:r w:rsidRPr="005A7C78">
        <w:rPr>
          <w:rFonts w:eastAsia="Times New Roman" w:cs="Times New Roman"/>
          <w:color w:val="000000"/>
          <w:szCs w:val="28"/>
          <w:lang w:val="nb-NO"/>
        </w:rPr>
        <w:t>oàn thành công tác mượn sách, thiết bị dạy học đầu năm học. Sắp xếp thư viện, kho thiết bị dùng chung một cách khoa học.</w:t>
      </w:r>
      <w:r w:rsidR="003C7173">
        <w:rPr>
          <w:rFonts w:eastAsia="Times New Roman" w:cs="Times New Roman"/>
          <w:color w:val="000000"/>
          <w:szCs w:val="28"/>
          <w:lang w:val="nb-NO"/>
        </w:rPr>
        <w:t xml:space="preserve"> Tuy nhiên cần chú trọng hơn hoạt động đọc sách  của học sinh.</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3C7173">
        <w:rPr>
          <w:rFonts w:eastAsia="Times New Roman" w:cs="Times New Roman"/>
          <w:color w:val="000000"/>
          <w:szCs w:val="28"/>
          <w:lang w:val="nb-NO"/>
        </w:rPr>
        <w:t>Đã t</w:t>
      </w:r>
      <w:r w:rsidRPr="005A7C78">
        <w:rPr>
          <w:rFonts w:eastAsia="Times New Roman" w:cs="Times New Roman"/>
          <w:color w:val="000000"/>
          <w:szCs w:val="28"/>
          <w:lang w:val="nb-NO"/>
        </w:rPr>
        <w:t>riển khai các tiết chia sẻ sách theo quy định</w:t>
      </w:r>
      <w:r w:rsidR="003C7173">
        <w:rPr>
          <w:rFonts w:eastAsia="Times New Roman" w:cs="Times New Roman"/>
          <w:color w:val="000000"/>
          <w:szCs w:val="28"/>
          <w:lang w:val="nb-NO"/>
        </w:rPr>
        <w:t xml:space="preserve"> tuy nhiên các lớp hoạt động chưa tốt.</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3C7173">
        <w:rPr>
          <w:rFonts w:eastAsia="Times New Roman" w:cs="Times New Roman"/>
          <w:color w:val="000000"/>
          <w:szCs w:val="28"/>
          <w:lang w:val="nb-NO"/>
        </w:rPr>
        <w:t>Đã t</w:t>
      </w:r>
      <w:r w:rsidRPr="005A7C78">
        <w:rPr>
          <w:rFonts w:eastAsia="Times New Roman" w:cs="Times New Roman"/>
          <w:color w:val="000000"/>
          <w:szCs w:val="28"/>
          <w:lang w:val="nb-NO"/>
        </w:rPr>
        <w:t>riển khai thực hiện Thư viện xanh</w:t>
      </w:r>
      <w:r w:rsidR="003C7173">
        <w:rPr>
          <w:rFonts w:eastAsia="Times New Roman" w:cs="Times New Roman"/>
          <w:color w:val="000000"/>
          <w:szCs w:val="28"/>
          <w:lang w:val="nb-NO"/>
        </w:rPr>
        <w:t xml:space="preserve"> nhưng chưa hiệu quả</w:t>
      </w:r>
      <w:r w:rsidRPr="005A7C78">
        <w:rPr>
          <w:rFonts w:eastAsia="Times New Roman" w:cs="Times New Roman"/>
          <w:color w:val="000000"/>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i/>
          <w:color w:val="000000"/>
          <w:szCs w:val="28"/>
          <w:lang w:val="nb-NO"/>
        </w:rPr>
      </w:pPr>
      <w:r w:rsidRPr="005A7C78">
        <w:rPr>
          <w:rFonts w:eastAsia="Times New Roman" w:cs="Times New Roman"/>
          <w:b/>
          <w:color w:val="000000"/>
          <w:szCs w:val="28"/>
          <w:lang w:val="nb-NO"/>
        </w:rPr>
        <w:t>6.</w:t>
      </w:r>
      <w:r w:rsidRPr="005A7C78">
        <w:rPr>
          <w:rFonts w:eastAsia="Times New Roman" w:cs="Times New Roman"/>
          <w:color w:val="000000"/>
          <w:szCs w:val="28"/>
          <w:lang w:val="nb-NO"/>
        </w:rPr>
        <w:t xml:space="preserve"> </w:t>
      </w:r>
      <w:r w:rsidRPr="005A7C78">
        <w:rPr>
          <w:rFonts w:eastAsia="Times New Roman" w:cs="Times New Roman"/>
          <w:b/>
          <w:bCs/>
          <w:iCs/>
          <w:color w:val="000000"/>
          <w:szCs w:val="28"/>
          <w:lang w:val="nb-NO"/>
        </w:rPr>
        <w:t>Công tác tài chính – CSVC, văn thư</w:t>
      </w:r>
      <w:r w:rsidRPr="005A7C78">
        <w:rPr>
          <w:rFonts w:eastAsia="Times New Roman" w:cs="Times New Roman"/>
          <w:i/>
          <w:color w:val="000000"/>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b/>
          <w:color w:val="000000"/>
          <w:szCs w:val="28"/>
          <w:lang w:val="nb-NO"/>
        </w:rPr>
        <w:t>6.1.</w:t>
      </w:r>
      <w:r w:rsidRPr="005A7C78">
        <w:rPr>
          <w:rFonts w:eastAsia="Times New Roman" w:cs="Times New Roman"/>
          <w:color w:val="000000"/>
          <w:szCs w:val="28"/>
          <w:lang w:val="nb-NO"/>
        </w:rPr>
        <w:t> </w:t>
      </w:r>
      <w:r w:rsidRPr="005A7C78">
        <w:rPr>
          <w:rFonts w:eastAsia="Times New Roman" w:cs="Times New Roman"/>
          <w:b/>
          <w:bCs/>
          <w:iCs/>
          <w:color w:val="000000"/>
          <w:szCs w:val="28"/>
          <w:lang w:val="nb-NO"/>
        </w:rPr>
        <w:t>Tài chính</w:t>
      </w:r>
      <w:r w:rsidRPr="005A7C78">
        <w:rPr>
          <w:rFonts w:eastAsia="Times New Roman" w:cs="Times New Roman"/>
          <w:i/>
          <w:color w:val="000000"/>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3C7173">
        <w:rPr>
          <w:rFonts w:eastAsia="Times New Roman" w:cs="Times New Roman"/>
          <w:color w:val="000000"/>
          <w:szCs w:val="28"/>
          <w:lang w:val="nb-NO"/>
        </w:rPr>
        <w:t>Đã g</w:t>
      </w:r>
      <w:r w:rsidRPr="005A7C78">
        <w:rPr>
          <w:rFonts w:eastAsia="Times New Roman" w:cs="Times New Roman"/>
          <w:color w:val="000000"/>
          <w:szCs w:val="28"/>
          <w:lang w:val="nb-NO"/>
        </w:rPr>
        <w:t>iải quyết lương tháng 9/2019, công tác phí và các chế độ chính sách cho CB-GV-NV- HS một cách đầy đủ,  kịp thời.</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Phối hợp BĐD CMHS, hội Khuyến học </w:t>
      </w:r>
      <w:r w:rsidR="003C7173">
        <w:rPr>
          <w:rFonts w:eastAsia="Times New Roman" w:cs="Times New Roman"/>
          <w:color w:val="000000"/>
          <w:szCs w:val="28"/>
          <w:lang w:val="nb-NO"/>
        </w:rPr>
        <w:t xml:space="preserve">hoàn thành </w:t>
      </w:r>
      <w:r w:rsidRPr="005A7C78">
        <w:rPr>
          <w:rFonts w:eastAsia="Times New Roman" w:cs="Times New Roman"/>
          <w:color w:val="000000"/>
          <w:szCs w:val="28"/>
          <w:lang w:val="nb-NO"/>
        </w:rPr>
        <w:t xml:space="preserve"> nội dung cho hội nghị cha mẹ học sinh trường (phần tài chính).</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B502A1">
        <w:rPr>
          <w:rFonts w:eastAsia="Times New Roman" w:cs="Times New Roman"/>
          <w:color w:val="000000"/>
          <w:szCs w:val="28"/>
          <w:lang w:val="nb-NO"/>
        </w:rPr>
        <w:t>Đã chi</w:t>
      </w:r>
      <w:r w:rsidRPr="005A7C78">
        <w:rPr>
          <w:rFonts w:eastAsia="Times New Roman" w:cs="Times New Roman"/>
          <w:color w:val="000000"/>
          <w:szCs w:val="28"/>
          <w:lang w:val="nb-NO"/>
        </w:rPr>
        <w:t xml:space="preserve"> kinh phí cho Lễ khai giảng; hội nghị CBCC</w:t>
      </w:r>
      <w:r w:rsidR="00B502A1">
        <w:rPr>
          <w:rFonts w:eastAsia="Times New Roman" w:cs="Times New Roman"/>
          <w:color w:val="000000"/>
          <w:szCs w:val="28"/>
          <w:lang w:val="nb-NO"/>
        </w:rPr>
        <w:t xml:space="preserve"> ( mỗi cán bộ, GV,NV nhận 30.000đồng theo quy chế)</w:t>
      </w:r>
      <w:r w:rsidRPr="005A7C78">
        <w:rPr>
          <w:rFonts w:eastAsia="Times New Roman" w:cs="Times New Roman"/>
          <w:color w:val="000000"/>
          <w:szCs w:val="28"/>
          <w:lang w:val="nb-NO"/>
        </w:rPr>
        <w:t xml:space="preserve">. </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lastRenderedPageBreak/>
        <w:t xml:space="preserve">- </w:t>
      </w:r>
      <w:r w:rsidR="00B502A1">
        <w:rPr>
          <w:rFonts w:eastAsia="Times New Roman" w:cs="Times New Roman"/>
          <w:color w:val="000000"/>
          <w:szCs w:val="28"/>
          <w:lang w:val="nb-NO"/>
        </w:rPr>
        <w:t>Đã lên kế hoạch thu chi</w:t>
      </w:r>
      <w:r w:rsidRPr="005A7C78">
        <w:rPr>
          <w:rFonts w:eastAsia="Times New Roman" w:cs="Times New Roman"/>
          <w:color w:val="000000"/>
          <w:szCs w:val="28"/>
          <w:lang w:val="nb-NO"/>
        </w:rPr>
        <w:t xml:space="preserve"> tài chính của năm học 201</w:t>
      </w:r>
      <w:r w:rsidR="00B502A1">
        <w:rPr>
          <w:rFonts w:eastAsia="Times New Roman" w:cs="Times New Roman"/>
          <w:color w:val="000000"/>
          <w:szCs w:val="28"/>
          <w:lang w:val="nb-NO"/>
        </w:rPr>
        <w:t>9</w:t>
      </w:r>
      <w:r w:rsidRPr="005A7C78">
        <w:rPr>
          <w:rFonts w:eastAsia="Times New Roman" w:cs="Times New Roman"/>
          <w:color w:val="000000"/>
          <w:szCs w:val="28"/>
          <w:lang w:val="nb-NO"/>
        </w:rPr>
        <w:t>-20</w:t>
      </w:r>
      <w:r w:rsidR="00B502A1">
        <w:rPr>
          <w:rFonts w:eastAsia="Times New Roman" w:cs="Times New Roman"/>
          <w:color w:val="000000"/>
          <w:szCs w:val="28"/>
          <w:lang w:val="nb-NO"/>
        </w:rPr>
        <w:t>20</w:t>
      </w:r>
      <w:r w:rsidRPr="005A7C78">
        <w:rPr>
          <w:rFonts w:eastAsia="Times New Roman" w:cs="Times New Roman"/>
          <w:color w:val="000000"/>
          <w:szCs w:val="28"/>
          <w:lang w:val="nb-NO"/>
        </w:rPr>
        <w:t xml:space="preserve"> và kế hoạch mua sắm bán trú năm học 2019-2020</w:t>
      </w:r>
      <w:r w:rsidR="00B502A1">
        <w:rPr>
          <w:rFonts w:eastAsia="Times New Roman" w:cs="Times New Roman"/>
          <w:color w:val="000000"/>
          <w:szCs w:val="28"/>
          <w:lang w:val="nb-NO"/>
        </w:rPr>
        <w:t xml:space="preserve"> được UBND và Phụ huynh thông qua trước khi tổ chức</w:t>
      </w:r>
      <w:r w:rsidRPr="005A7C78">
        <w:rPr>
          <w:rFonts w:eastAsia="Times New Roman" w:cs="Times New Roman"/>
          <w:color w:val="000000"/>
          <w:szCs w:val="28"/>
          <w:lang w:val="nb-NO"/>
        </w:rPr>
        <w:t xml:space="preserve"> họp PHHS.</w:t>
      </w:r>
    </w:p>
    <w:p w:rsidR="005A7C78" w:rsidRPr="005A7C78" w:rsidRDefault="005A7C78" w:rsidP="005A7C78">
      <w:pPr>
        <w:shd w:val="clear" w:color="auto" w:fill="FFFFFF"/>
        <w:spacing w:after="0" w:line="24" w:lineRule="atLeast"/>
        <w:ind w:firstLine="540"/>
        <w:jc w:val="both"/>
        <w:rPr>
          <w:rFonts w:eastAsia="Times New Roman" w:cs="Times New Roman"/>
          <w:b/>
          <w:bCs/>
          <w:color w:val="000000"/>
          <w:szCs w:val="28"/>
          <w:lang w:val="nb-NO"/>
        </w:rPr>
      </w:pPr>
      <w:r w:rsidRPr="005A7C78">
        <w:rPr>
          <w:rFonts w:eastAsia="Times New Roman" w:cs="Times New Roman"/>
          <w:b/>
          <w:color w:val="000000"/>
          <w:szCs w:val="28"/>
          <w:lang w:val="nb-NO"/>
        </w:rPr>
        <w:t>6.2.</w:t>
      </w:r>
      <w:r w:rsidRPr="005A7C78">
        <w:rPr>
          <w:rFonts w:eastAsia="Times New Roman" w:cs="Times New Roman"/>
          <w:i/>
          <w:iCs/>
          <w:color w:val="000000"/>
          <w:szCs w:val="28"/>
          <w:lang w:val="nb-NO"/>
        </w:rPr>
        <w:t> </w:t>
      </w:r>
      <w:r w:rsidRPr="005A7C78">
        <w:rPr>
          <w:rFonts w:eastAsia="Times New Roman" w:cs="Times New Roman"/>
          <w:b/>
          <w:bCs/>
          <w:iCs/>
          <w:color w:val="000000"/>
          <w:szCs w:val="28"/>
          <w:lang w:val="nb-NO"/>
        </w:rPr>
        <w:t>Cơ sở vật chất trường học</w:t>
      </w:r>
      <w:r w:rsidRPr="005A7C78">
        <w:rPr>
          <w:rFonts w:eastAsia="Times New Roman" w:cs="Times New Roman"/>
          <w:b/>
          <w:bCs/>
          <w:color w:val="000000"/>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bCs/>
          <w:color w:val="000000"/>
          <w:szCs w:val="28"/>
          <w:lang w:val="nb-NO"/>
        </w:rPr>
      </w:pPr>
      <w:r w:rsidRPr="005A7C78">
        <w:rPr>
          <w:rFonts w:eastAsia="Times New Roman" w:cs="Times New Roman"/>
          <w:bCs/>
          <w:color w:val="000000"/>
          <w:szCs w:val="28"/>
          <w:lang w:val="nb-NO"/>
        </w:rPr>
        <w:t>- Tiếp tục tiến hành kiểm tra, tu sửa CSVC trường, lớp học.</w:t>
      </w:r>
      <w:r w:rsidR="00B502A1">
        <w:rPr>
          <w:rFonts w:eastAsia="Times New Roman" w:cs="Times New Roman"/>
          <w:bCs/>
          <w:color w:val="000000"/>
          <w:szCs w:val="28"/>
          <w:lang w:val="nb-NO"/>
        </w:rPr>
        <w:t xml:space="preserve"> Đã bổ sung hệ thống quạt, tu sửa dâu điện, sửa chữa lại các tủ thiết bị ở các lớp,...</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bCs/>
          <w:color w:val="000000"/>
          <w:szCs w:val="28"/>
          <w:lang w:val="nb-NO"/>
        </w:rPr>
        <w:t xml:space="preserve">- </w:t>
      </w:r>
      <w:r w:rsidR="00B502A1">
        <w:rPr>
          <w:rFonts w:eastAsia="Times New Roman" w:cs="Times New Roman"/>
          <w:bCs/>
          <w:color w:val="000000"/>
          <w:szCs w:val="28"/>
          <w:lang w:val="nb-NO"/>
        </w:rPr>
        <w:t>Đã</w:t>
      </w:r>
      <w:r w:rsidRPr="005A7C78">
        <w:rPr>
          <w:rFonts w:eastAsia="Times New Roman" w:cs="Times New Roman"/>
          <w:bCs/>
          <w:color w:val="000000"/>
          <w:szCs w:val="28"/>
          <w:lang w:val="nb-NO"/>
        </w:rPr>
        <w:t xml:space="preserve"> lập biên bản bàn giao tài sản cho từng giáo viên, nhân viên phụ trách.</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b/>
          <w:color w:val="000000"/>
          <w:szCs w:val="28"/>
          <w:lang w:val="nb-NO"/>
        </w:rPr>
        <w:t>6.3.</w:t>
      </w:r>
      <w:r w:rsidRPr="005A7C78">
        <w:rPr>
          <w:rFonts w:eastAsia="Times New Roman" w:cs="Times New Roman"/>
          <w:color w:val="000000"/>
          <w:szCs w:val="28"/>
          <w:lang w:val="nb-NO"/>
        </w:rPr>
        <w:t xml:space="preserve"> </w:t>
      </w:r>
      <w:r w:rsidRPr="005A7C78">
        <w:rPr>
          <w:rFonts w:eastAsia="Times New Roman" w:cs="Times New Roman"/>
          <w:b/>
          <w:color w:val="000000"/>
          <w:szCs w:val="28"/>
          <w:lang w:val="nb-NO"/>
        </w:rPr>
        <w:t>Văn thư</w:t>
      </w:r>
      <w:r w:rsidRPr="005A7C78">
        <w:rPr>
          <w:rFonts w:eastAsia="Times New Roman" w:cs="Times New Roman"/>
          <w:color w:val="000000"/>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Thường xuyên cập nhật công văn đi, đến, trình BGH xử lí kịp thời đảm bảo thông tin 2 chiều trường, các đơn vị cấp trên.</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Hoàn thành dữ liệu cổng TTĐT của Sở GD&amp;ĐT, cổng thông tin quản lí trường tiểu học, phần mềm SMAS, phần mềm PMIS,..... các báo cáo đầu năm theo đúng tiến độ.</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Cập nhật sổ đăng bộ.</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b/>
          <w:color w:val="000000"/>
          <w:szCs w:val="28"/>
          <w:lang w:val="nb-NO"/>
        </w:rPr>
        <w:t>7.</w:t>
      </w:r>
      <w:r w:rsidRPr="005A7C78">
        <w:rPr>
          <w:rFonts w:eastAsia="Times New Roman" w:cs="Times New Roman"/>
          <w:color w:val="000000"/>
          <w:szCs w:val="28"/>
          <w:lang w:val="nb-NO"/>
        </w:rPr>
        <w:t> </w:t>
      </w:r>
      <w:r w:rsidRPr="005A7C78">
        <w:rPr>
          <w:rFonts w:eastAsia="Times New Roman" w:cs="Times New Roman"/>
          <w:b/>
          <w:bCs/>
          <w:iCs/>
          <w:color w:val="000000"/>
          <w:szCs w:val="28"/>
          <w:lang w:val="nb-NO"/>
        </w:rPr>
        <w:t>Hoạt động các đoàn thể</w:t>
      </w:r>
      <w:r w:rsidRPr="005A7C78">
        <w:rPr>
          <w:rFonts w:eastAsia="Times New Roman" w:cs="Times New Roman"/>
          <w:i/>
          <w:color w:val="000000"/>
          <w:szCs w:val="28"/>
          <w:lang w:val="nb-NO"/>
        </w:rPr>
        <w:t>:</w:t>
      </w:r>
    </w:p>
    <w:p w:rsidR="005A7C78" w:rsidRPr="005A7C78" w:rsidRDefault="005A7C78" w:rsidP="005A7C78">
      <w:pPr>
        <w:shd w:val="clear" w:color="auto" w:fill="FFFFFF"/>
        <w:spacing w:after="0" w:line="24" w:lineRule="atLeast"/>
        <w:jc w:val="both"/>
        <w:rPr>
          <w:rFonts w:eastAsia="Times New Roman" w:cs="Times New Roman"/>
          <w:color w:val="000000"/>
          <w:szCs w:val="28"/>
          <w:lang w:val="nb-NO"/>
        </w:rPr>
      </w:pPr>
      <w:r w:rsidRPr="005A7C78">
        <w:rPr>
          <w:rFonts w:eastAsia="Times New Roman" w:cs="Times New Roman"/>
          <w:color w:val="000000"/>
          <w:szCs w:val="28"/>
          <w:lang w:val="nb-NO"/>
        </w:rPr>
        <w:tab/>
        <w:t>7</w:t>
      </w:r>
      <w:r w:rsidRPr="005A7C78">
        <w:rPr>
          <w:rFonts w:eastAsia="Times New Roman" w:cs="Times New Roman"/>
          <w:b/>
          <w:color w:val="000000"/>
          <w:szCs w:val="28"/>
          <w:lang w:val="nb-NO"/>
        </w:rPr>
        <w:t>.1.</w:t>
      </w:r>
      <w:r w:rsidRPr="005A7C78">
        <w:rPr>
          <w:rFonts w:eastAsia="Times New Roman" w:cs="Times New Roman"/>
          <w:color w:val="000000"/>
          <w:szCs w:val="28"/>
          <w:lang w:val="nb-NO"/>
        </w:rPr>
        <w:t xml:space="preserve"> </w:t>
      </w:r>
      <w:r w:rsidRPr="005A7C78">
        <w:rPr>
          <w:rFonts w:eastAsia="Times New Roman" w:cs="Times New Roman"/>
          <w:b/>
          <w:color w:val="000000"/>
          <w:szCs w:val="28"/>
          <w:lang w:val="nb-NO"/>
        </w:rPr>
        <w:t>Công đoàn</w:t>
      </w:r>
      <w:r w:rsidRPr="005A7C78">
        <w:rPr>
          <w:rFonts w:eastAsia="Times New Roman" w:cs="Times New Roman"/>
          <w:color w:val="000000"/>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B502A1">
        <w:rPr>
          <w:rFonts w:eastAsia="Times New Roman" w:cs="Times New Roman"/>
          <w:color w:val="000000"/>
          <w:szCs w:val="28"/>
          <w:lang w:val="nb-NO"/>
        </w:rPr>
        <w:t>Đã p</w:t>
      </w:r>
      <w:r w:rsidRPr="005A7C78">
        <w:rPr>
          <w:rFonts w:eastAsia="Times New Roman" w:cs="Times New Roman"/>
          <w:color w:val="000000"/>
          <w:szCs w:val="28"/>
          <w:lang w:val="nb-NO"/>
        </w:rPr>
        <w:t>hối hợp cùng nhà trường thực hiện nhiệm vụ tháng 9.</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B502A1">
        <w:rPr>
          <w:rFonts w:eastAsia="Times New Roman" w:cs="Times New Roman"/>
          <w:color w:val="000000"/>
          <w:szCs w:val="28"/>
          <w:lang w:val="nb-NO"/>
        </w:rPr>
        <w:t>Luôn c</w:t>
      </w:r>
      <w:r w:rsidRPr="005A7C78">
        <w:rPr>
          <w:rFonts w:eastAsia="Times New Roman" w:cs="Times New Roman"/>
          <w:color w:val="000000"/>
          <w:szCs w:val="28"/>
          <w:lang w:val="nb-NO"/>
        </w:rPr>
        <w:t xml:space="preserve">hăm lo đến đời sống, bảo vệ quyền và lợi ích chính đáng, hợp pháp của cán bộ đoàn viên. </w:t>
      </w:r>
    </w:p>
    <w:p w:rsidR="00B502A1"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B502A1">
        <w:rPr>
          <w:rFonts w:eastAsia="Times New Roman" w:cs="Times New Roman"/>
          <w:color w:val="000000"/>
          <w:szCs w:val="28"/>
          <w:lang w:val="nb-NO"/>
        </w:rPr>
        <w:t>Đã tổ chức Hội nghị Công đoàn lồng ghép vào Hội nghị CB,CC,VC thành công</w:t>
      </w:r>
      <w:r w:rsidRPr="005A7C78">
        <w:rPr>
          <w:rFonts w:eastAsia="Times New Roman" w:cs="Times New Roman"/>
          <w:color w:val="000000"/>
          <w:szCs w:val="28"/>
          <w:lang w:val="nb-NO"/>
        </w:rPr>
        <w:t>.</w:t>
      </w:r>
    </w:p>
    <w:p w:rsidR="005A7C78" w:rsidRDefault="00B502A1" w:rsidP="005A7C78">
      <w:pPr>
        <w:shd w:val="clear" w:color="auto" w:fill="FFFFFF"/>
        <w:spacing w:after="0" w:line="24" w:lineRule="atLeast"/>
        <w:ind w:firstLine="540"/>
        <w:jc w:val="both"/>
        <w:rPr>
          <w:rFonts w:eastAsia="Times New Roman" w:cs="Times New Roman"/>
          <w:color w:val="000000"/>
          <w:szCs w:val="28"/>
          <w:lang w:val="nb-NO"/>
        </w:rPr>
      </w:pPr>
      <w:r>
        <w:rPr>
          <w:rFonts w:eastAsia="Times New Roman" w:cs="Times New Roman"/>
          <w:color w:val="000000"/>
          <w:szCs w:val="28"/>
          <w:lang w:val="nb-NO"/>
        </w:rPr>
        <w:t>- Đã vận động HMNĐ đợt 2 năm 2019 1 đồng chí (thầy Dũng)</w:t>
      </w:r>
    </w:p>
    <w:p w:rsidR="00B502A1" w:rsidRPr="005A7C78" w:rsidRDefault="00B502A1" w:rsidP="005A7C78">
      <w:pPr>
        <w:shd w:val="clear" w:color="auto" w:fill="FFFFFF"/>
        <w:spacing w:after="0" w:line="24" w:lineRule="atLeast"/>
        <w:ind w:firstLine="540"/>
        <w:jc w:val="both"/>
        <w:rPr>
          <w:rFonts w:eastAsia="Times New Roman" w:cs="Times New Roman"/>
          <w:color w:val="000000"/>
          <w:szCs w:val="28"/>
          <w:lang w:val="nb-NO"/>
        </w:rPr>
      </w:pPr>
      <w:r>
        <w:rPr>
          <w:rFonts w:eastAsia="Times New Roman" w:cs="Times New Roman"/>
          <w:color w:val="000000"/>
          <w:szCs w:val="28"/>
          <w:lang w:val="nb-NO"/>
        </w:rPr>
        <w:t>- Đã vận động đoàn Công đoàn làm túi giấy để tham gia Ngày hội “Phiên chợ nghĩa tình” do LĐLĐ tỉnh tổ chức.</w:t>
      </w:r>
    </w:p>
    <w:p w:rsidR="005A7C78" w:rsidRPr="005A7C78" w:rsidRDefault="005A7C78" w:rsidP="005A7C78">
      <w:pPr>
        <w:shd w:val="clear" w:color="auto" w:fill="FFFFFF"/>
        <w:spacing w:after="0" w:line="24" w:lineRule="atLeast"/>
        <w:jc w:val="both"/>
        <w:rPr>
          <w:rFonts w:eastAsia="Times New Roman" w:cs="Times New Roman"/>
          <w:color w:val="000000"/>
          <w:szCs w:val="28"/>
          <w:lang w:val="nb-NO"/>
        </w:rPr>
      </w:pPr>
      <w:r w:rsidRPr="005A7C78">
        <w:rPr>
          <w:rFonts w:eastAsia="Times New Roman" w:cs="Times New Roman"/>
          <w:color w:val="000000"/>
          <w:szCs w:val="28"/>
          <w:lang w:val="nb-NO"/>
        </w:rPr>
        <w:tab/>
      </w:r>
      <w:r w:rsidRPr="005A7C78">
        <w:rPr>
          <w:rFonts w:eastAsia="Times New Roman" w:cs="Times New Roman"/>
          <w:b/>
          <w:color w:val="000000"/>
          <w:szCs w:val="28"/>
          <w:lang w:val="nb-NO"/>
        </w:rPr>
        <w:t>7.2.</w:t>
      </w:r>
      <w:r w:rsidRPr="005A7C78">
        <w:rPr>
          <w:rFonts w:eastAsia="Times New Roman" w:cs="Times New Roman"/>
          <w:color w:val="000000"/>
          <w:szCs w:val="28"/>
          <w:lang w:val="nb-NO"/>
        </w:rPr>
        <w:t xml:space="preserve"> </w:t>
      </w:r>
      <w:r w:rsidRPr="005A7C78">
        <w:rPr>
          <w:rFonts w:eastAsia="Times New Roman" w:cs="Times New Roman"/>
          <w:b/>
          <w:color w:val="000000"/>
          <w:szCs w:val="28"/>
          <w:lang w:val="nb-NO"/>
        </w:rPr>
        <w:t>Chi đoàn</w:t>
      </w:r>
      <w:r w:rsidRPr="005A7C78">
        <w:rPr>
          <w:rFonts w:eastAsia="Times New Roman" w:cs="Times New Roman"/>
          <w:color w:val="000000"/>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szCs w:val="28"/>
          <w:lang w:val="nb-NO"/>
        </w:rPr>
      </w:pPr>
      <w:r w:rsidRPr="005A7C78">
        <w:rPr>
          <w:rFonts w:eastAsia="Times New Roman" w:cs="Times New Roman"/>
          <w:szCs w:val="28"/>
          <w:lang w:val="nb-NO"/>
        </w:rPr>
        <w:t>- Chỉ đạo Liên đội thực hiện tốt các hoạt động tháng 9</w:t>
      </w:r>
    </w:p>
    <w:p w:rsidR="005A7C78" w:rsidRPr="005A7C78" w:rsidRDefault="005A7C78" w:rsidP="005A7C78">
      <w:pPr>
        <w:shd w:val="clear" w:color="auto" w:fill="FFFFFF"/>
        <w:spacing w:after="0" w:line="24" w:lineRule="atLeast"/>
        <w:ind w:firstLine="540"/>
        <w:jc w:val="both"/>
        <w:rPr>
          <w:rFonts w:eastAsia="Times New Roman" w:cs="Times New Roman"/>
          <w:szCs w:val="28"/>
          <w:lang w:val="nb-NO"/>
        </w:rPr>
      </w:pPr>
      <w:r w:rsidRPr="005A7C78">
        <w:rPr>
          <w:rFonts w:eastAsia="Times New Roman" w:cs="Times New Roman"/>
          <w:szCs w:val="28"/>
          <w:lang w:val="nb-NO"/>
        </w:rPr>
        <w:t xml:space="preserve">- </w:t>
      </w:r>
      <w:r w:rsidR="00B502A1">
        <w:rPr>
          <w:rFonts w:eastAsia="Times New Roman" w:cs="Times New Roman"/>
          <w:szCs w:val="28"/>
          <w:lang w:val="nb-NO"/>
        </w:rPr>
        <w:t>Cùng với Đoàn TN thị trấn tổ chức</w:t>
      </w:r>
      <w:r w:rsidRPr="005A7C78">
        <w:rPr>
          <w:rFonts w:eastAsia="Times New Roman" w:cs="Times New Roman"/>
          <w:szCs w:val="28"/>
          <w:lang w:val="nb-NO"/>
        </w:rPr>
        <w:t xml:space="preserve"> ngày tết trung thu cho các em</w:t>
      </w:r>
      <w:r w:rsidR="00B502A1">
        <w:rPr>
          <w:rFonts w:eastAsia="Times New Roman" w:cs="Times New Roman"/>
          <w:szCs w:val="28"/>
          <w:lang w:val="nb-NO"/>
        </w:rPr>
        <w:t xml:space="preserve"> hoành tráng.</w:t>
      </w:r>
    </w:p>
    <w:p w:rsidR="005A7C78" w:rsidRPr="005A7C78" w:rsidRDefault="005A7C78" w:rsidP="005A7C78">
      <w:pPr>
        <w:shd w:val="clear" w:color="auto" w:fill="FFFFFF"/>
        <w:spacing w:after="0" w:line="24" w:lineRule="atLeast"/>
        <w:ind w:firstLine="720"/>
        <w:jc w:val="both"/>
        <w:rPr>
          <w:rFonts w:eastAsia="Times New Roman" w:cs="Times New Roman"/>
          <w:szCs w:val="28"/>
          <w:lang w:val="nb-NO"/>
        </w:rPr>
      </w:pPr>
      <w:r w:rsidRPr="005A7C78">
        <w:rPr>
          <w:rFonts w:eastAsia="Times New Roman" w:cs="Times New Roman"/>
          <w:szCs w:val="28"/>
          <w:lang w:val="nb-NO"/>
        </w:rPr>
        <w:t xml:space="preserve">7.3. </w:t>
      </w:r>
      <w:r w:rsidRPr="005A7C78">
        <w:rPr>
          <w:rFonts w:eastAsia="Times New Roman" w:cs="Times New Roman"/>
          <w:b/>
          <w:szCs w:val="28"/>
          <w:lang w:val="nb-NO"/>
        </w:rPr>
        <w:t>Liên đội</w:t>
      </w:r>
      <w:r w:rsidRPr="005A7C78">
        <w:rPr>
          <w:rFonts w:eastAsia="Times New Roman" w:cs="Times New Roman"/>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szCs w:val="28"/>
          <w:lang w:val="nb-NO"/>
        </w:rPr>
      </w:pPr>
      <w:r w:rsidRPr="005A7C78">
        <w:rPr>
          <w:rFonts w:eastAsia="Times New Roman" w:cs="Times New Roman"/>
          <w:szCs w:val="28"/>
          <w:lang w:val="nb-NO"/>
        </w:rPr>
        <w:t xml:space="preserve">-  </w:t>
      </w:r>
      <w:r w:rsidR="00B502A1">
        <w:rPr>
          <w:rFonts w:eastAsia="Times New Roman" w:cs="Times New Roman"/>
          <w:szCs w:val="28"/>
          <w:lang w:val="nb-NO"/>
        </w:rPr>
        <w:t>Đã x</w:t>
      </w:r>
      <w:r w:rsidRPr="005A7C78">
        <w:rPr>
          <w:rFonts w:eastAsia="Times New Roman" w:cs="Times New Roman"/>
          <w:szCs w:val="28"/>
          <w:lang w:val="nb-NO"/>
        </w:rPr>
        <w:t>ây dựng kế hoạch hoạt động năm học 2019-2020.</w:t>
      </w:r>
    </w:p>
    <w:p w:rsidR="005A7C78" w:rsidRPr="005A7C78" w:rsidRDefault="005A7C78" w:rsidP="005A7C78">
      <w:pPr>
        <w:shd w:val="clear" w:color="auto" w:fill="FFFFFF"/>
        <w:spacing w:after="0" w:line="24" w:lineRule="atLeast"/>
        <w:ind w:firstLine="540"/>
        <w:jc w:val="both"/>
        <w:rPr>
          <w:rFonts w:eastAsia="Times New Roman" w:cs="Times New Roman"/>
          <w:szCs w:val="28"/>
          <w:lang w:val="nb-NO"/>
        </w:rPr>
      </w:pPr>
      <w:r w:rsidRPr="005A7C78">
        <w:rPr>
          <w:rFonts w:eastAsia="Times New Roman" w:cs="Times New Roman"/>
          <w:szCs w:val="28"/>
          <w:lang w:val="nb-NO"/>
        </w:rPr>
        <w:t xml:space="preserve">- </w:t>
      </w:r>
      <w:r w:rsidR="00B502A1">
        <w:rPr>
          <w:rFonts w:eastAsia="Times New Roman" w:cs="Times New Roman"/>
          <w:szCs w:val="28"/>
          <w:lang w:val="nb-NO"/>
        </w:rPr>
        <w:t>Đã x</w:t>
      </w:r>
      <w:r w:rsidRPr="005A7C78">
        <w:rPr>
          <w:rFonts w:eastAsia="Times New Roman" w:cs="Times New Roman"/>
          <w:szCs w:val="28"/>
          <w:lang w:val="nb-NO"/>
        </w:rPr>
        <w:t xml:space="preserve">ây dựng và tổ chức cho các đội </w:t>
      </w:r>
      <w:r w:rsidRPr="005A7C78">
        <w:rPr>
          <w:rFonts w:eastAsia="Times New Roman" w:cs="Times New Roman"/>
          <w:b/>
          <w:szCs w:val="28"/>
          <w:lang w:val="nb-NO"/>
        </w:rPr>
        <w:t>Sao đỏ</w:t>
      </w:r>
      <w:r w:rsidRPr="005A7C78">
        <w:rPr>
          <w:rFonts w:eastAsia="Times New Roman" w:cs="Times New Roman"/>
          <w:szCs w:val="28"/>
          <w:lang w:val="nb-NO"/>
        </w:rPr>
        <w:t xml:space="preserve"> đi vào hoạt động. </w:t>
      </w:r>
      <w:r w:rsidR="00B502A1">
        <w:rPr>
          <w:rFonts w:eastAsia="Times New Roman" w:cs="Times New Roman"/>
          <w:szCs w:val="28"/>
          <w:lang w:val="nb-NO"/>
        </w:rPr>
        <w:t>Đ</w:t>
      </w:r>
      <w:r w:rsidRPr="005A7C78">
        <w:rPr>
          <w:rFonts w:eastAsia="Times New Roman" w:cs="Times New Roman"/>
          <w:szCs w:val="28"/>
          <w:lang w:val="nb-NO"/>
        </w:rPr>
        <w:t xml:space="preserve">ội </w:t>
      </w:r>
      <w:r w:rsidRPr="005A7C78">
        <w:rPr>
          <w:rFonts w:eastAsia="Times New Roman" w:cs="Times New Roman"/>
          <w:b/>
          <w:szCs w:val="28"/>
          <w:lang w:val="nb-NO"/>
        </w:rPr>
        <w:t>Phát thanh măng non</w:t>
      </w:r>
      <w:r w:rsidRPr="005A7C78">
        <w:rPr>
          <w:rFonts w:eastAsia="Times New Roman" w:cs="Times New Roman"/>
          <w:szCs w:val="28"/>
          <w:lang w:val="nb-NO"/>
        </w:rPr>
        <w:t xml:space="preserve"> hoạt động</w:t>
      </w:r>
      <w:r w:rsidR="00B502A1">
        <w:rPr>
          <w:rFonts w:eastAsia="Times New Roman" w:cs="Times New Roman"/>
          <w:szCs w:val="28"/>
          <w:lang w:val="nb-NO"/>
        </w:rPr>
        <w:t xml:space="preserve"> chưa tốt</w:t>
      </w:r>
      <w:r w:rsidRPr="005A7C78">
        <w:rPr>
          <w:rFonts w:eastAsia="Times New Roman" w:cs="Times New Roman"/>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szCs w:val="28"/>
          <w:lang w:val="nb-NO"/>
        </w:rPr>
      </w:pPr>
      <w:r w:rsidRPr="005A7C78">
        <w:rPr>
          <w:rFonts w:eastAsia="Times New Roman" w:cs="Times New Roman"/>
          <w:szCs w:val="28"/>
          <w:lang w:val="nb-NO"/>
        </w:rPr>
        <w:t xml:space="preserve">- </w:t>
      </w:r>
      <w:r w:rsidR="00B502A1">
        <w:rPr>
          <w:rFonts w:eastAsia="Times New Roman" w:cs="Times New Roman"/>
          <w:szCs w:val="28"/>
          <w:lang w:val="nb-NO"/>
        </w:rPr>
        <w:t>Đã l</w:t>
      </w:r>
      <w:r w:rsidRPr="005A7C78">
        <w:rPr>
          <w:rFonts w:eastAsia="Times New Roman" w:cs="Times New Roman"/>
          <w:szCs w:val="28"/>
          <w:lang w:val="nb-NO"/>
        </w:rPr>
        <w:t>uyện tập nghi thức Đội chuẩn bị cho Lễ khai giảng.</w:t>
      </w:r>
      <w:r w:rsidR="00B502A1">
        <w:rPr>
          <w:rFonts w:eastAsia="Times New Roman" w:cs="Times New Roman"/>
          <w:szCs w:val="28"/>
          <w:lang w:val="nb-NO"/>
        </w:rPr>
        <w:t xml:space="preserve"> Đội nghi lễ thực hiện tốt hơn năm ngoái.</w:t>
      </w:r>
    </w:p>
    <w:p w:rsidR="005A7C78" w:rsidRPr="005A7C78" w:rsidRDefault="005A7C78" w:rsidP="005A7C78">
      <w:pPr>
        <w:shd w:val="clear" w:color="auto" w:fill="FFFFFF"/>
        <w:spacing w:after="0" w:line="24" w:lineRule="atLeast"/>
        <w:ind w:firstLine="540"/>
        <w:jc w:val="both"/>
        <w:rPr>
          <w:rFonts w:eastAsia="Times New Roman" w:cs="Times New Roman"/>
          <w:szCs w:val="28"/>
          <w:lang w:val="nb-NO"/>
        </w:rPr>
      </w:pPr>
      <w:r w:rsidRPr="005A7C78">
        <w:rPr>
          <w:rFonts w:eastAsia="Times New Roman" w:cs="Times New Roman"/>
          <w:szCs w:val="28"/>
          <w:lang w:val="nb-NO"/>
        </w:rPr>
        <w:t xml:space="preserve">- </w:t>
      </w:r>
      <w:r w:rsidR="00B502A1">
        <w:rPr>
          <w:rFonts w:eastAsia="Times New Roman" w:cs="Times New Roman"/>
          <w:szCs w:val="28"/>
          <w:lang w:val="nb-NO"/>
        </w:rPr>
        <w:t>Đã t</w:t>
      </w:r>
      <w:r w:rsidRPr="005A7C78">
        <w:rPr>
          <w:rFonts w:eastAsia="Times New Roman" w:cs="Times New Roman"/>
          <w:szCs w:val="28"/>
          <w:lang w:val="nb-NO"/>
        </w:rPr>
        <w:t>ổ chức các hoạt động múa hát sân trường, thể dục giữa giờ, vệ sinh trường lớp, ... ngày từ đầu tháng 9</w:t>
      </w:r>
      <w:r w:rsidR="00B502A1">
        <w:rPr>
          <w:rFonts w:eastAsia="Times New Roman" w:cs="Times New Roman"/>
          <w:szCs w:val="28"/>
          <w:lang w:val="nb-NO"/>
        </w:rPr>
        <w:t xml:space="preserve"> tuy nhiên hiệu quả chưa cao</w:t>
      </w:r>
      <w:r w:rsidRPr="005A7C78">
        <w:rPr>
          <w:rFonts w:eastAsia="Times New Roman" w:cs="Times New Roman"/>
          <w:szCs w:val="28"/>
          <w:lang w:val="nb-NO"/>
        </w:rPr>
        <w:t>.</w:t>
      </w:r>
    </w:p>
    <w:p w:rsidR="005A7C78" w:rsidRPr="005A7C78" w:rsidRDefault="005A7C78" w:rsidP="005A7C78">
      <w:pPr>
        <w:shd w:val="clear" w:color="auto" w:fill="FFFFFF"/>
        <w:spacing w:after="0" w:line="24" w:lineRule="atLeast"/>
        <w:ind w:firstLine="540"/>
        <w:jc w:val="both"/>
        <w:rPr>
          <w:rFonts w:eastAsia="Times New Roman" w:cs="Times New Roman"/>
          <w:szCs w:val="28"/>
          <w:lang w:val="nb-NO"/>
        </w:rPr>
      </w:pPr>
      <w:r w:rsidRPr="005A7C78">
        <w:rPr>
          <w:rFonts w:eastAsia="Times New Roman" w:cs="Times New Roman"/>
          <w:szCs w:val="28"/>
          <w:lang w:val="nb-NO"/>
        </w:rPr>
        <w:t xml:space="preserve">- </w:t>
      </w:r>
      <w:r w:rsidR="00C07F1D">
        <w:rPr>
          <w:rFonts w:eastAsia="Times New Roman" w:cs="Times New Roman"/>
          <w:szCs w:val="28"/>
          <w:lang w:val="nb-NO"/>
        </w:rPr>
        <w:t>Đã t</w:t>
      </w:r>
      <w:r w:rsidRPr="005A7C78">
        <w:rPr>
          <w:rFonts w:eastAsia="Times New Roman" w:cs="Times New Roman"/>
          <w:szCs w:val="28"/>
          <w:lang w:val="nb-NO"/>
        </w:rPr>
        <w:t>uyển chọn HS năng khiếu và tổ chức luyện tập cờ vua, cờ tướng ngày từ đầu tháng 9.</w:t>
      </w:r>
    </w:p>
    <w:p w:rsidR="00C07F1D" w:rsidRDefault="005A7C78" w:rsidP="005A7C78">
      <w:pPr>
        <w:shd w:val="clear" w:color="auto" w:fill="FFFFFF"/>
        <w:spacing w:after="0" w:line="24" w:lineRule="atLeast"/>
        <w:ind w:firstLine="540"/>
        <w:jc w:val="both"/>
        <w:rPr>
          <w:rFonts w:eastAsia="Times New Roman" w:cs="Times New Roman"/>
          <w:szCs w:val="28"/>
          <w:lang w:val="nb-NO"/>
        </w:rPr>
      </w:pPr>
      <w:r w:rsidRPr="005A7C78">
        <w:rPr>
          <w:rFonts w:eastAsia="Times New Roman" w:cs="Times New Roman"/>
          <w:szCs w:val="28"/>
          <w:lang w:val="nb-NO"/>
        </w:rPr>
        <w:t xml:space="preserve">- </w:t>
      </w:r>
      <w:r w:rsidR="00C07F1D">
        <w:rPr>
          <w:rFonts w:eastAsia="Times New Roman" w:cs="Times New Roman"/>
          <w:szCs w:val="28"/>
          <w:lang w:val="nb-NO"/>
        </w:rPr>
        <w:t>Tổ chức</w:t>
      </w:r>
      <w:r w:rsidRPr="005A7C78">
        <w:rPr>
          <w:rFonts w:eastAsia="Times New Roman" w:cs="Times New Roman"/>
          <w:szCs w:val="28"/>
          <w:lang w:val="nb-NO"/>
        </w:rPr>
        <w:t xml:space="preserve"> </w:t>
      </w:r>
      <w:r w:rsidR="00C07F1D">
        <w:rPr>
          <w:rFonts w:eastAsia="Times New Roman" w:cs="Times New Roman"/>
          <w:szCs w:val="28"/>
          <w:lang w:val="nb-NO"/>
        </w:rPr>
        <w:t xml:space="preserve">thành công </w:t>
      </w:r>
      <w:r w:rsidRPr="005A7C78">
        <w:rPr>
          <w:rFonts w:eastAsia="Times New Roman" w:cs="Times New Roman"/>
          <w:szCs w:val="28"/>
          <w:lang w:val="nb-NO"/>
        </w:rPr>
        <w:t xml:space="preserve">hoạt động Vui Trung thu </w:t>
      </w:r>
      <w:r w:rsidR="00C07F1D">
        <w:rPr>
          <w:rFonts w:eastAsia="Times New Roman" w:cs="Times New Roman"/>
          <w:szCs w:val="28"/>
          <w:lang w:val="nb-NO"/>
        </w:rPr>
        <w:t xml:space="preserve">2019 </w:t>
      </w:r>
      <w:r w:rsidRPr="005A7C78">
        <w:rPr>
          <w:rFonts w:eastAsia="Times New Roman" w:cs="Times New Roman"/>
          <w:szCs w:val="28"/>
          <w:lang w:val="nb-NO"/>
        </w:rPr>
        <w:t>cho HS.</w:t>
      </w:r>
    </w:p>
    <w:p w:rsidR="005A7C78" w:rsidRDefault="00C07F1D" w:rsidP="005A7C78">
      <w:pPr>
        <w:shd w:val="clear" w:color="auto" w:fill="FFFFFF"/>
        <w:spacing w:after="0" w:line="24" w:lineRule="atLeast"/>
        <w:ind w:firstLine="540"/>
        <w:jc w:val="both"/>
        <w:rPr>
          <w:rFonts w:eastAsia="Times New Roman" w:cs="Times New Roman"/>
          <w:szCs w:val="28"/>
          <w:lang w:val="nb-NO"/>
        </w:rPr>
      </w:pPr>
      <w:r>
        <w:rPr>
          <w:rFonts w:eastAsia="Times New Roman" w:cs="Times New Roman"/>
          <w:szCs w:val="28"/>
          <w:lang w:val="nb-NO"/>
        </w:rPr>
        <w:t>- Đã mua tăm ủng hộ người mù. Mỗi em 1 hộp/10.000 đồng</w:t>
      </w:r>
      <w:r w:rsidR="005A7C78" w:rsidRPr="005A7C78">
        <w:rPr>
          <w:rFonts w:eastAsia="Times New Roman" w:cs="Times New Roman"/>
          <w:szCs w:val="28"/>
          <w:lang w:val="nb-NO"/>
        </w:rPr>
        <w:t xml:space="preserve"> </w:t>
      </w:r>
    </w:p>
    <w:p w:rsidR="00C07F1D" w:rsidRPr="005A7C78" w:rsidRDefault="00C07F1D" w:rsidP="00C07F1D">
      <w:pPr>
        <w:shd w:val="clear" w:color="auto" w:fill="FFFFFF"/>
        <w:spacing w:after="0" w:line="24" w:lineRule="atLeast"/>
        <w:ind w:firstLine="540"/>
        <w:jc w:val="both"/>
        <w:rPr>
          <w:rFonts w:eastAsia="Times New Roman" w:cs="Times New Roman"/>
          <w:szCs w:val="28"/>
          <w:lang w:val="nb-NO"/>
        </w:rPr>
      </w:pPr>
      <w:r>
        <w:rPr>
          <w:rFonts w:eastAsia="Times New Roman" w:cs="Times New Roman"/>
          <w:szCs w:val="28"/>
          <w:lang w:val="nb-NO"/>
        </w:rPr>
        <w:t>- Phong trào nuôi heo đất chưa phát động, cần tiến hành kịp thời.</w:t>
      </w:r>
    </w:p>
    <w:p w:rsidR="005A7C78" w:rsidRPr="005A7C78" w:rsidRDefault="005A7C78" w:rsidP="005A7C78">
      <w:pPr>
        <w:shd w:val="clear" w:color="auto" w:fill="FFFFFF"/>
        <w:spacing w:after="0" w:line="24" w:lineRule="atLeast"/>
        <w:ind w:firstLine="540"/>
        <w:jc w:val="both"/>
        <w:rPr>
          <w:rFonts w:eastAsia="Times New Roman" w:cs="Times New Roman"/>
          <w:szCs w:val="28"/>
          <w:lang w:val="nb-NO"/>
        </w:rPr>
      </w:pPr>
      <w:r w:rsidRPr="005A7C78">
        <w:rPr>
          <w:rFonts w:eastAsia="Times New Roman" w:cs="Times New Roman"/>
          <w:b/>
          <w:szCs w:val="28"/>
          <w:lang w:val="nb-NO"/>
        </w:rPr>
        <w:t>7.4.</w:t>
      </w:r>
      <w:r w:rsidRPr="005A7C78">
        <w:rPr>
          <w:rFonts w:eastAsia="Times New Roman" w:cs="Times New Roman"/>
          <w:szCs w:val="28"/>
          <w:lang w:val="nb-NO"/>
        </w:rPr>
        <w:t xml:space="preserve"> </w:t>
      </w:r>
      <w:r w:rsidRPr="005A7C78">
        <w:rPr>
          <w:rFonts w:eastAsia="Times New Roman" w:cs="Times New Roman"/>
          <w:b/>
          <w:szCs w:val="28"/>
          <w:lang w:val="nb-NO"/>
        </w:rPr>
        <w:t>Hội chữ thập đỏ</w:t>
      </w:r>
      <w:r w:rsidRPr="005A7C78">
        <w:rPr>
          <w:rFonts w:eastAsia="Times New Roman" w:cs="Times New Roman"/>
          <w:szCs w:val="28"/>
          <w:lang w:val="nb-NO"/>
        </w:rPr>
        <w:t xml:space="preserve">: </w:t>
      </w:r>
    </w:p>
    <w:p w:rsidR="005A7C78" w:rsidRPr="005A7C78" w:rsidRDefault="005A7C78" w:rsidP="005A7C78">
      <w:pPr>
        <w:shd w:val="clear" w:color="auto" w:fill="FFFFFF"/>
        <w:spacing w:after="0" w:line="24" w:lineRule="atLeast"/>
        <w:ind w:firstLine="720"/>
        <w:jc w:val="both"/>
        <w:rPr>
          <w:rFonts w:eastAsia="Times New Roman" w:cs="Times New Roman"/>
          <w:szCs w:val="28"/>
          <w:lang w:val="nb-NO"/>
        </w:rPr>
      </w:pPr>
      <w:r w:rsidRPr="005A7C78">
        <w:rPr>
          <w:rFonts w:eastAsia="Times New Roman" w:cs="Times New Roman"/>
          <w:szCs w:val="28"/>
          <w:lang w:val="nb-NO"/>
        </w:rPr>
        <w:t xml:space="preserve">- </w:t>
      </w:r>
      <w:r w:rsidR="00C07F1D">
        <w:rPr>
          <w:rFonts w:eastAsia="Times New Roman" w:cs="Times New Roman"/>
          <w:szCs w:val="28"/>
          <w:lang w:val="nb-NO"/>
        </w:rPr>
        <w:t>Đã l</w:t>
      </w:r>
      <w:r w:rsidRPr="005A7C78">
        <w:rPr>
          <w:rFonts w:eastAsia="Times New Roman" w:cs="Times New Roman"/>
          <w:szCs w:val="28"/>
          <w:lang w:val="nb-NO"/>
        </w:rPr>
        <w:t xml:space="preserve">ập kế hoạch hoạt động năm học 2019-2020 </w:t>
      </w:r>
    </w:p>
    <w:p w:rsidR="005A7C78" w:rsidRPr="005A7C78" w:rsidRDefault="005A7C78" w:rsidP="005A7C78">
      <w:pPr>
        <w:shd w:val="clear" w:color="auto" w:fill="FFFFFF"/>
        <w:spacing w:after="0" w:line="24" w:lineRule="atLeast"/>
        <w:ind w:firstLine="720"/>
        <w:jc w:val="both"/>
        <w:rPr>
          <w:rFonts w:eastAsia="Times New Roman" w:cs="Times New Roman"/>
          <w:szCs w:val="28"/>
          <w:lang w:val="nb-NO"/>
        </w:rPr>
      </w:pPr>
      <w:r w:rsidRPr="005A7C78">
        <w:rPr>
          <w:rFonts w:eastAsia="Times New Roman" w:cs="Times New Roman"/>
          <w:szCs w:val="28"/>
          <w:lang w:val="nb-NO"/>
        </w:rPr>
        <w:t xml:space="preserve">- </w:t>
      </w:r>
      <w:r w:rsidR="00C07F1D">
        <w:rPr>
          <w:rFonts w:eastAsia="Times New Roman" w:cs="Times New Roman"/>
          <w:szCs w:val="28"/>
          <w:lang w:val="nb-NO"/>
        </w:rPr>
        <w:t>Chưa r</w:t>
      </w:r>
      <w:r w:rsidRPr="005A7C78">
        <w:rPr>
          <w:rFonts w:eastAsia="Times New Roman" w:cs="Times New Roman"/>
          <w:szCs w:val="28"/>
          <w:lang w:val="nb-NO"/>
        </w:rPr>
        <w:t>à soát, lập danh sách học sinh thuộc đối tượng nghèo</w:t>
      </w:r>
      <w:r w:rsidR="00C07F1D">
        <w:rPr>
          <w:rFonts w:eastAsia="Times New Roman" w:cs="Times New Roman"/>
          <w:szCs w:val="28"/>
          <w:lang w:val="nb-NO"/>
        </w:rPr>
        <w:t>, cận nghèo</w:t>
      </w:r>
      <w:r w:rsidRPr="005A7C78">
        <w:rPr>
          <w:rFonts w:eastAsia="Times New Roman" w:cs="Times New Roman"/>
          <w:szCs w:val="28"/>
          <w:lang w:val="nb-NO"/>
        </w:rPr>
        <w:t xml:space="preserve">. </w:t>
      </w:r>
      <w:r w:rsidR="00C07F1D">
        <w:rPr>
          <w:rFonts w:eastAsia="Times New Roman" w:cs="Times New Roman"/>
          <w:szCs w:val="28"/>
          <w:lang w:val="nb-NO"/>
        </w:rPr>
        <w:t>Cần bổ sung kịp thời.</w:t>
      </w:r>
    </w:p>
    <w:p w:rsidR="005A7C78" w:rsidRPr="005A7C78" w:rsidRDefault="005A7C78" w:rsidP="005A7C78">
      <w:pPr>
        <w:shd w:val="clear" w:color="auto" w:fill="FFFFFF"/>
        <w:spacing w:after="0" w:line="24" w:lineRule="atLeast"/>
        <w:ind w:firstLine="720"/>
        <w:jc w:val="both"/>
        <w:rPr>
          <w:rFonts w:eastAsia="Times New Roman" w:cs="Times New Roman"/>
          <w:szCs w:val="28"/>
          <w:lang w:val="nb-NO"/>
        </w:rPr>
      </w:pPr>
      <w:r w:rsidRPr="005A7C78">
        <w:rPr>
          <w:rFonts w:eastAsia="Times New Roman" w:cs="Times New Roman"/>
          <w:b/>
          <w:szCs w:val="28"/>
          <w:lang w:val="nb-NO"/>
        </w:rPr>
        <w:t>8</w:t>
      </w:r>
      <w:r w:rsidRPr="005A7C78">
        <w:rPr>
          <w:rFonts w:eastAsia="Times New Roman" w:cs="Times New Roman"/>
          <w:szCs w:val="28"/>
          <w:lang w:val="nb-NO"/>
        </w:rPr>
        <w:t>. </w:t>
      </w:r>
      <w:r w:rsidRPr="005A7C78">
        <w:rPr>
          <w:rFonts w:eastAsia="Times New Roman" w:cs="Times New Roman"/>
          <w:b/>
          <w:bCs/>
          <w:iCs/>
          <w:szCs w:val="28"/>
          <w:lang w:val="nb-NO"/>
        </w:rPr>
        <w:t>Công tác thi đua</w:t>
      </w:r>
      <w:r w:rsidRPr="005A7C78">
        <w:rPr>
          <w:rFonts w:eastAsia="Times New Roman" w:cs="Times New Roman"/>
          <w:i/>
          <w:szCs w:val="28"/>
          <w:lang w:val="nb-NO"/>
        </w:rPr>
        <w:t>:</w:t>
      </w:r>
    </w:p>
    <w:p w:rsidR="005A7C78" w:rsidRPr="005A7C78" w:rsidRDefault="005A7C78" w:rsidP="005A7C78">
      <w:pPr>
        <w:shd w:val="clear" w:color="auto" w:fill="FFFFFF"/>
        <w:spacing w:after="0" w:line="24" w:lineRule="atLeast"/>
        <w:ind w:firstLine="720"/>
        <w:jc w:val="both"/>
        <w:rPr>
          <w:rFonts w:eastAsia="Times New Roman" w:cs="Times New Roman"/>
          <w:szCs w:val="28"/>
          <w:lang w:val="nb-NO"/>
        </w:rPr>
      </w:pPr>
      <w:r w:rsidRPr="005A7C78">
        <w:rPr>
          <w:rFonts w:eastAsia="Times New Roman" w:cs="Times New Roman"/>
          <w:szCs w:val="28"/>
          <w:lang w:val="nb-NO"/>
        </w:rPr>
        <w:t xml:space="preserve">- </w:t>
      </w:r>
      <w:r w:rsidR="00C07F1D">
        <w:rPr>
          <w:rFonts w:eastAsia="Times New Roman" w:cs="Times New Roman"/>
          <w:szCs w:val="28"/>
          <w:lang w:val="nb-NO"/>
        </w:rPr>
        <w:t>Đã thống nhất</w:t>
      </w:r>
      <w:r w:rsidRPr="005A7C78">
        <w:rPr>
          <w:rFonts w:eastAsia="Times New Roman" w:cs="Times New Roman"/>
          <w:szCs w:val="28"/>
          <w:lang w:val="nb-NO"/>
        </w:rPr>
        <w:t xml:space="preserve"> các tiêu chí thi đua năm học 2019-2020</w:t>
      </w:r>
      <w:r w:rsidR="00C07F1D">
        <w:rPr>
          <w:rFonts w:eastAsia="Times New Roman" w:cs="Times New Roman"/>
          <w:szCs w:val="28"/>
          <w:lang w:val="nb-NO"/>
        </w:rPr>
        <w:t xml:space="preserve"> tại Hội nghị cán bộ CC,VC</w:t>
      </w:r>
      <w:r w:rsidRPr="005A7C78">
        <w:rPr>
          <w:rFonts w:eastAsia="Times New Roman" w:cs="Times New Roman"/>
          <w:szCs w:val="28"/>
          <w:lang w:val="nb-NO"/>
        </w:rPr>
        <w:t>.</w:t>
      </w:r>
    </w:p>
    <w:p w:rsid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szCs w:val="28"/>
          <w:lang w:val="nb-NO"/>
        </w:rPr>
        <w:t xml:space="preserve">- </w:t>
      </w:r>
      <w:r w:rsidR="00C07F1D">
        <w:rPr>
          <w:rFonts w:eastAsia="Times New Roman" w:cs="Times New Roman"/>
          <w:szCs w:val="28"/>
          <w:lang w:val="nb-NO"/>
        </w:rPr>
        <w:t>Đã t</w:t>
      </w:r>
      <w:r w:rsidRPr="005A7C78">
        <w:rPr>
          <w:rFonts w:eastAsia="Times New Roman" w:cs="Times New Roman"/>
          <w:szCs w:val="28"/>
          <w:lang w:val="nb-NO"/>
        </w:rPr>
        <w:t>iến hành đăng kí thi đua năm học 2019-2020 từ cá nhân, tổ chuyên</w:t>
      </w:r>
      <w:r w:rsidRPr="005A7C78">
        <w:rPr>
          <w:rFonts w:eastAsia="Times New Roman" w:cs="Times New Roman"/>
          <w:color w:val="000000"/>
          <w:szCs w:val="28"/>
          <w:lang w:val="nb-NO"/>
        </w:rPr>
        <w:t xml:space="preserve"> môn, trường.</w:t>
      </w:r>
    </w:p>
    <w:p w:rsidR="00C07F1D" w:rsidRDefault="00C07F1D" w:rsidP="005A7C78">
      <w:pPr>
        <w:shd w:val="clear" w:color="auto" w:fill="FFFFFF"/>
        <w:spacing w:after="0" w:line="24" w:lineRule="atLeast"/>
        <w:ind w:firstLine="720"/>
        <w:jc w:val="both"/>
        <w:rPr>
          <w:rFonts w:eastAsia="Times New Roman" w:cs="Times New Roman"/>
          <w:color w:val="000000"/>
          <w:szCs w:val="28"/>
          <w:lang w:val="nb-NO"/>
        </w:rPr>
      </w:pPr>
      <w:r>
        <w:rPr>
          <w:rFonts w:eastAsia="Times New Roman" w:cs="Times New Roman"/>
          <w:color w:val="000000"/>
          <w:szCs w:val="28"/>
          <w:lang w:val="nb-NO"/>
        </w:rPr>
        <w:lastRenderedPageBreak/>
        <w:t>+ Về cá nhân: CSTĐ: 15 đồng chí, LĐTT: 5 đồng chí</w:t>
      </w:r>
    </w:p>
    <w:p w:rsidR="00C07F1D" w:rsidRPr="005A7C78" w:rsidRDefault="00C07F1D" w:rsidP="005A7C78">
      <w:pPr>
        <w:shd w:val="clear" w:color="auto" w:fill="FFFFFF"/>
        <w:spacing w:after="0" w:line="24" w:lineRule="atLeast"/>
        <w:ind w:firstLine="720"/>
        <w:jc w:val="both"/>
        <w:rPr>
          <w:rFonts w:eastAsia="Times New Roman" w:cs="Times New Roman"/>
          <w:color w:val="000000"/>
          <w:szCs w:val="28"/>
          <w:lang w:val="nb-NO"/>
        </w:rPr>
      </w:pPr>
      <w:r>
        <w:rPr>
          <w:rFonts w:eastAsia="Times New Roman" w:cs="Times New Roman"/>
          <w:color w:val="000000"/>
          <w:szCs w:val="28"/>
          <w:lang w:val="nb-NO"/>
        </w:rPr>
        <w:t>+ Trường: Tập thể lao động xuất sắc</w:t>
      </w:r>
    </w:p>
    <w:p w:rsid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C07F1D">
        <w:rPr>
          <w:rFonts w:eastAsia="Times New Roman" w:cs="Times New Roman"/>
          <w:color w:val="000000"/>
          <w:szCs w:val="28"/>
          <w:lang w:val="nb-NO"/>
        </w:rPr>
        <w:t>Đã T</w:t>
      </w:r>
      <w:r w:rsidRPr="005A7C78">
        <w:rPr>
          <w:rFonts w:eastAsia="Times New Roman" w:cs="Times New Roman"/>
          <w:color w:val="000000"/>
          <w:szCs w:val="28"/>
          <w:lang w:val="nb-NO"/>
        </w:rPr>
        <w:t>hành lập hội đồng thi đua năm học 2019-2020</w:t>
      </w:r>
      <w:r w:rsidR="00FC58D2">
        <w:rPr>
          <w:rFonts w:eastAsia="Times New Roman" w:cs="Times New Roman"/>
          <w:color w:val="000000"/>
          <w:szCs w:val="28"/>
          <w:lang w:val="nb-NO"/>
        </w:rPr>
        <w:t xml:space="preserve"> gồm 9</w:t>
      </w:r>
      <w:r w:rsidR="00C07F1D">
        <w:rPr>
          <w:rFonts w:eastAsia="Times New Roman" w:cs="Times New Roman"/>
          <w:color w:val="000000"/>
          <w:szCs w:val="28"/>
          <w:lang w:val="nb-NO"/>
        </w:rPr>
        <w:t xml:space="preserve"> đồng chí</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709"/>
        <w:gridCol w:w="3510"/>
        <w:gridCol w:w="2400"/>
      </w:tblGrid>
      <w:tr w:rsidR="00FC58D2" w:rsidRPr="00FC58D2" w:rsidTr="00FC58D2">
        <w:trPr>
          <w:trHeight w:val="285"/>
        </w:trPr>
        <w:tc>
          <w:tcPr>
            <w:tcW w:w="727" w:type="dxa"/>
            <w:shd w:val="clear" w:color="auto" w:fill="auto"/>
          </w:tcPr>
          <w:p w:rsidR="00FC58D2" w:rsidRPr="00FC58D2" w:rsidRDefault="00FC58D2" w:rsidP="00FC58D2">
            <w:pPr>
              <w:widowControl w:val="0"/>
              <w:autoSpaceDE w:val="0"/>
              <w:autoSpaceDN w:val="0"/>
              <w:adjustRightInd w:val="0"/>
              <w:spacing w:before="26" w:after="0" w:line="240" w:lineRule="auto"/>
              <w:ind w:right="-20"/>
              <w:jc w:val="center"/>
              <w:rPr>
                <w:rFonts w:eastAsia="Times New Roman" w:cs="Times New Roman"/>
                <w:b/>
                <w:sz w:val="26"/>
                <w:szCs w:val="26"/>
              </w:rPr>
            </w:pPr>
            <w:r w:rsidRPr="00FC58D2">
              <w:rPr>
                <w:rFonts w:eastAsia="Times New Roman" w:cs="Times New Roman"/>
                <w:b/>
                <w:sz w:val="26"/>
                <w:szCs w:val="26"/>
              </w:rPr>
              <w:t>STT</w:t>
            </w:r>
          </w:p>
        </w:tc>
        <w:tc>
          <w:tcPr>
            <w:tcW w:w="2709" w:type="dxa"/>
            <w:shd w:val="clear" w:color="auto" w:fill="auto"/>
          </w:tcPr>
          <w:p w:rsidR="00FC58D2" w:rsidRPr="00FC58D2" w:rsidRDefault="00FC58D2" w:rsidP="00FC58D2">
            <w:pPr>
              <w:widowControl w:val="0"/>
              <w:autoSpaceDE w:val="0"/>
              <w:autoSpaceDN w:val="0"/>
              <w:adjustRightInd w:val="0"/>
              <w:spacing w:before="26" w:after="0" w:line="240" w:lineRule="auto"/>
              <w:ind w:right="-20"/>
              <w:jc w:val="center"/>
              <w:rPr>
                <w:rFonts w:eastAsia="Times New Roman" w:cs="Times New Roman"/>
                <w:b/>
                <w:sz w:val="26"/>
                <w:szCs w:val="26"/>
              </w:rPr>
            </w:pPr>
            <w:r w:rsidRPr="00FC58D2">
              <w:rPr>
                <w:rFonts w:eastAsia="Times New Roman" w:cs="Times New Roman"/>
                <w:b/>
                <w:sz w:val="26"/>
                <w:szCs w:val="26"/>
              </w:rPr>
              <w:t>Họ và tên</w:t>
            </w:r>
          </w:p>
        </w:tc>
        <w:tc>
          <w:tcPr>
            <w:tcW w:w="3510" w:type="dxa"/>
            <w:shd w:val="clear" w:color="auto" w:fill="auto"/>
          </w:tcPr>
          <w:p w:rsidR="00FC58D2" w:rsidRPr="00FC58D2" w:rsidRDefault="00FC58D2" w:rsidP="00FC58D2">
            <w:pPr>
              <w:widowControl w:val="0"/>
              <w:autoSpaceDE w:val="0"/>
              <w:autoSpaceDN w:val="0"/>
              <w:adjustRightInd w:val="0"/>
              <w:spacing w:before="26" w:after="0" w:line="240" w:lineRule="auto"/>
              <w:ind w:right="-20"/>
              <w:jc w:val="center"/>
              <w:rPr>
                <w:rFonts w:eastAsia="Times New Roman" w:cs="Times New Roman"/>
                <w:b/>
                <w:sz w:val="26"/>
                <w:szCs w:val="26"/>
              </w:rPr>
            </w:pPr>
            <w:r w:rsidRPr="00FC58D2">
              <w:rPr>
                <w:rFonts w:eastAsia="Times New Roman" w:cs="Times New Roman"/>
                <w:b/>
                <w:sz w:val="26"/>
                <w:szCs w:val="26"/>
              </w:rPr>
              <w:t>Chức vụ</w:t>
            </w:r>
          </w:p>
        </w:tc>
        <w:tc>
          <w:tcPr>
            <w:tcW w:w="2400" w:type="dxa"/>
            <w:shd w:val="clear" w:color="auto" w:fill="auto"/>
          </w:tcPr>
          <w:p w:rsidR="00FC58D2" w:rsidRPr="00FC58D2" w:rsidRDefault="00FC58D2" w:rsidP="00FC58D2">
            <w:pPr>
              <w:widowControl w:val="0"/>
              <w:autoSpaceDE w:val="0"/>
              <w:autoSpaceDN w:val="0"/>
              <w:adjustRightInd w:val="0"/>
              <w:spacing w:before="26" w:after="0" w:line="240" w:lineRule="auto"/>
              <w:ind w:right="-20"/>
              <w:jc w:val="center"/>
              <w:rPr>
                <w:rFonts w:eastAsia="Times New Roman" w:cs="Times New Roman"/>
                <w:b/>
                <w:sz w:val="26"/>
                <w:szCs w:val="26"/>
              </w:rPr>
            </w:pPr>
            <w:r w:rsidRPr="00FC58D2">
              <w:rPr>
                <w:rFonts w:eastAsia="Times New Roman" w:cs="Times New Roman"/>
                <w:b/>
                <w:sz w:val="26"/>
                <w:szCs w:val="26"/>
              </w:rPr>
              <w:t>Nhiệm vụ</w:t>
            </w:r>
          </w:p>
        </w:tc>
      </w:tr>
      <w:tr w:rsidR="00FC58D2" w:rsidRPr="00FC58D2" w:rsidTr="00FC58D2">
        <w:trPr>
          <w:trHeight w:val="402"/>
        </w:trPr>
        <w:tc>
          <w:tcPr>
            <w:tcW w:w="727" w:type="dxa"/>
            <w:shd w:val="clear" w:color="auto" w:fill="auto"/>
          </w:tcPr>
          <w:p w:rsidR="00FC58D2" w:rsidRPr="00FC58D2" w:rsidRDefault="00FC58D2" w:rsidP="00FC58D2">
            <w:pPr>
              <w:widowControl w:val="0"/>
              <w:autoSpaceDE w:val="0"/>
              <w:autoSpaceDN w:val="0"/>
              <w:adjustRightInd w:val="0"/>
              <w:spacing w:before="26" w:after="0" w:line="360" w:lineRule="auto"/>
              <w:ind w:right="-14"/>
              <w:jc w:val="center"/>
              <w:rPr>
                <w:rFonts w:eastAsia="Times New Roman" w:cs="Times New Roman"/>
                <w:sz w:val="26"/>
                <w:szCs w:val="26"/>
              </w:rPr>
            </w:pPr>
            <w:r w:rsidRPr="00FC58D2">
              <w:rPr>
                <w:rFonts w:eastAsia="Times New Roman" w:cs="Times New Roman"/>
                <w:sz w:val="26"/>
                <w:szCs w:val="26"/>
              </w:rPr>
              <w:t>1</w:t>
            </w:r>
          </w:p>
        </w:tc>
        <w:tc>
          <w:tcPr>
            <w:tcW w:w="2709"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Nguyễn Đình Dũng</w:t>
            </w:r>
          </w:p>
        </w:tc>
        <w:tc>
          <w:tcPr>
            <w:tcW w:w="3510"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Hiệu trưởng</w:t>
            </w:r>
          </w:p>
        </w:tc>
        <w:tc>
          <w:tcPr>
            <w:tcW w:w="2400"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Chủ tịch HĐTĐ</w:t>
            </w:r>
          </w:p>
        </w:tc>
      </w:tr>
      <w:tr w:rsidR="00FC58D2" w:rsidRPr="00FC58D2" w:rsidTr="00FC58D2">
        <w:trPr>
          <w:trHeight w:val="402"/>
        </w:trPr>
        <w:tc>
          <w:tcPr>
            <w:tcW w:w="727" w:type="dxa"/>
            <w:shd w:val="clear" w:color="auto" w:fill="auto"/>
          </w:tcPr>
          <w:p w:rsidR="00FC58D2" w:rsidRPr="00FC58D2" w:rsidRDefault="00FC58D2" w:rsidP="00FC58D2">
            <w:pPr>
              <w:widowControl w:val="0"/>
              <w:autoSpaceDE w:val="0"/>
              <w:autoSpaceDN w:val="0"/>
              <w:adjustRightInd w:val="0"/>
              <w:spacing w:before="26" w:after="0" w:line="360" w:lineRule="auto"/>
              <w:ind w:right="-14"/>
              <w:jc w:val="center"/>
              <w:rPr>
                <w:rFonts w:eastAsia="Times New Roman" w:cs="Times New Roman"/>
                <w:sz w:val="26"/>
                <w:szCs w:val="26"/>
              </w:rPr>
            </w:pPr>
            <w:r w:rsidRPr="00FC58D2">
              <w:rPr>
                <w:rFonts w:eastAsia="Times New Roman" w:cs="Times New Roman"/>
                <w:sz w:val="26"/>
                <w:szCs w:val="26"/>
              </w:rPr>
              <w:t>2</w:t>
            </w:r>
          </w:p>
        </w:tc>
        <w:tc>
          <w:tcPr>
            <w:tcW w:w="2709"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Lê Khiển</w:t>
            </w:r>
          </w:p>
        </w:tc>
        <w:tc>
          <w:tcPr>
            <w:tcW w:w="3510"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CTCĐ</w:t>
            </w:r>
          </w:p>
        </w:tc>
        <w:tc>
          <w:tcPr>
            <w:tcW w:w="2400"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Phó Chủ tịch HĐTĐ</w:t>
            </w:r>
          </w:p>
        </w:tc>
      </w:tr>
      <w:tr w:rsidR="00FC58D2" w:rsidRPr="00FC58D2" w:rsidTr="00FC58D2">
        <w:trPr>
          <w:trHeight w:val="415"/>
        </w:trPr>
        <w:tc>
          <w:tcPr>
            <w:tcW w:w="727" w:type="dxa"/>
            <w:shd w:val="clear" w:color="auto" w:fill="auto"/>
          </w:tcPr>
          <w:p w:rsidR="00FC58D2" w:rsidRPr="00FC58D2" w:rsidRDefault="00FC58D2" w:rsidP="00FC58D2">
            <w:pPr>
              <w:widowControl w:val="0"/>
              <w:autoSpaceDE w:val="0"/>
              <w:autoSpaceDN w:val="0"/>
              <w:adjustRightInd w:val="0"/>
              <w:spacing w:before="26" w:after="0" w:line="360" w:lineRule="auto"/>
              <w:ind w:right="-14"/>
              <w:jc w:val="center"/>
              <w:rPr>
                <w:rFonts w:eastAsia="Times New Roman" w:cs="Times New Roman"/>
                <w:sz w:val="26"/>
                <w:szCs w:val="26"/>
              </w:rPr>
            </w:pPr>
            <w:r w:rsidRPr="00FC58D2">
              <w:rPr>
                <w:rFonts w:eastAsia="Times New Roman" w:cs="Times New Roman"/>
                <w:sz w:val="26"/>
                <w:szCs w:val="26"/>
              </w:rPr>
              <w:t>3</w:t>
            </w:r>
          </w:p>
        </w:tc>
        <w:tc>
          <w:tcPr>
            <w:tcW w:w="2709"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Nguyễn Thị Liên</w:t>
            </w:r>
          </w:p>
        </w:tc>
        <w:tc>
          <w:tcPr>
            <w:tcW w:w="3510"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Phó Hiệu trưởng</w:t>
            </w:r>
          </w:p>
        </w:tc>
        <w:tc>
          <w:tcPr>
            <w:tcW w:w="2400"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Thư kí</w:t>
            </w:r>
          </w:p>
        </w:tc>
      </w:tr>
      <w:tr w:rsidR="00FC58D2" w:rsidRPr="00FC58D2" w:rsidTr="00FC58D2">
        <w:trPr>
          <w:trHeight w:val="402"/>
        </w:trPr>
        <w:tc>
          <w:tcPr>
            <w:tcW w:w="727" w:type="dxa"/>
            <w:shd w:val="clear" w:color="auto" w:fill="auto"/>
          </w:tcPr>
          <w:p w:rsidR="00FC58D2" w:rsidRPr="00FC58D2" w:rsidRDefault="00FC58D2" w:rsidP="00FC58D2">
            <w:pPr>
              <w:widowControl w:val="0"/>
              <w:autoSpaceDE w:val="0"/>
              <w:autoSpaceDN w:val="0"/>
              <w:adjustRightInd w:val="0"/>
              <w:spacing w:before="26" w:after="0" w:line="360" w:lineRule="auto"/>
              <w:ind w:right="-14"/>
              <w:jc w:val="center"/>
              <w:rPr>
                <w:rFonts w:eastAsia="Times New Roman" w:cs="Times New Roman"/>
                <w:sz w:val="26"/>
                <w:szCs w:val="26"/>
              </w:rPr>
            </w:pPr>
            <w:r w:rsidRPr="00FC58D2">
              <w:rPr>
                <w:rFonts w:eastAsia="Times New Roman" w:cs="Times New Roman"/>
                <w:sz w:val="26"/>
                <w:szCs w:val="26"/>
              </w:rPr>
              <w:t>4</w:t>
            </w:r>
          </w:p>
        </w:tc>
        <w:tc>
          <w:tcPr>
            <w:tcW w:w="2709"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Đỗ Thị Ninh</w:t>
            </w:r>
          </w:p>
        </w:tc>
        <w:tc>
          <w:tcPr>
            <w:tcW w:w="3510"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Đảng viên phụ trách Đoàn, Đội</w:t>
            </w:r>
          </w:p>
        </w:tc>
        <w:tc>
          <w:tcPr>
            <w:tcW w:w="2400"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Thành viên</w:t>
            </w:r>
          </w:p>
        </w:tc>
      </w:tr>
      <w:tr w:rsidR="00FC58D2" w:rsidRPr="00FC58D2" w:rsidTr="00FC58D2">
        <w:trPr>
          <w:trHeight w:val="402"/>
        </w:trPr>
        <w:tc>
          <w:tcPr>
            <w:tcW w:w="727" w:type="dxa"/>
            <w:shd w:val="clear" w:color="auto" w:fill="auto"/>
          </w:tcPr>
          <w:p w:rsidR="00FC58D2" w:rsidRPr="00FC58D2" w:rsidRDefault="00FC58D2" w:rsidP="00FC58D2">
            <w:pPr>
              <w:widowControl w:val="0"/>
              <w:autoSpaceDE w:val="0"/>
              <w:autoSpaceDN w:val="0"/>
              <w:adjustRightInd w:val="0"/>
              <w:spacing w:before="26" w:after="0" w:line="360" w:lineRule="auto"/>
              <w:ind w:right="-14"/>
              <w:jc w:val="center"/>
              <w:rPr>
                <w:rFonts w:eastAsia="Times New Roman" w:cs="Times New Roman"/>
                <w:sz w:val="26"/>
                <w:szCs w:val="26"/>
              </w:rPr>
            </w:pPr>
            <w:r w:rsidRPr="00FC58D2">
              <w:rPr>
                <w:rFonts w:eastAsia="Times New Roman" w:cs="Times New Roman"/>
                <w:sz w:val="26"/>
                <w:szCs w:val="26"/>
              </w:rPr>
              <w:t>5</w:t>
            </w:r>
          </w:p>
        </w:tc>
        <w:tc>
          <w:tcPr>
            <w:tcW w:w="2709"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Trần Thị Thanh Châu</w:t>
            </w:r>
          </w:p>
        </w:tc>
        <w:tc>
          <w:tcPr>
            <w:tcW w:w="3510"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Tổ trưởng Tổ 1,2,3</w:t>
            </w:r>
          </w:p>
        </w:tc>
        <w:tc>
          <w:tcPr>
            <w:tcW w:w="2400" w:type="dxa"/>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Thành viên</w:t>
            </w:r>
          </w:p>
        </w:tc>
      </w:tr>
      <w:tr w:rsidR="00FC58D2" w:rsidRPr="00FC58D2" w:rsidTr="00FC58D2">
        <w:trPr>
          <w:trHeight w:val="415"/>
        </w:trPr>
        <w:tc>
          <w:tcPr>
            <w:tcW w:w="727"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jc w:val="center"/>
              <w:rPr>
                <w:rFonts w:eastAsia="Times New Roman" w:cs="Times New Roman"/>
                <w:sz w:val="26"/>
                <w:szCs w:val="26"/>
              </w:rPr>
            </w:pPr>
            <w:r w:rsidRPr="00FC58D2">
              <w:rPr>
                <w:rFonts w:eastAsia="Times New Roman" w:cs="Times New Roman"/>
                <w:sz w:val="26"/>
                <w:szCs w:val="26"/>
              </w:rPr>
              <w:t>6</w:t>
            </w:r>
          </w:p>
        </w:tc>
        <w:tc>
          <w:tcPr>
            <w:tcW w:w="2709"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Thân Thị Bích Vân</w:t>
            </w:r>
          </w:p>
        </w:tc>
        <w:tc>
          <w:tcPr>
            <w:tcW w:w="3510"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Tổ phó Tổ 1,2,3</w:t>
            </w:r>
          </w:p>
        </w:tc>
        <w:tc>
          <w:tcPr>
            <w:tcW w:w="2400"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Thành viên</w:t>
            </w:r>
          </w:p>
        </w:tc>
      </w:tr>
      <w:tr w:rsidR="00FC58D2" w:rsidRPr="00FC58D2" w:rsidTr="00FC58D2">
        <w:trPr>
          <w:trHeight w:val="402"/>
        </w:trPr>
        <w:tc>
          <w:tcPr>
            <w:tcW w:w="727"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jc w:val="center"/>
              <w:rPr>
                <w:rFonts w:eastAsia="Times New Roman" w:cs="Times New Roman"/>
                <w:sz w:val="26"/>
                <w:szCs w:val="26"/>
              </w:rPr>
            </w:pPr>
            <w:r w:rsidRPr="00FC58D2">
              <w:rPr>
                <w:rFonts w:eastAsia="Times New Roman" w:cs="Times New Roman"/>
                <w:sz w:val="26"/>
                <w:szCs w:val="26"/>
              </w:rPr>
              <w:t>7</w:t>
            </w:r>
          </w:p>
        </w:tc>
        <w:tc>
          <w:tcPr>
            <w:tcW w:w="2709"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Nguyễn Lợi</w:t>
            </w:r>
          </w:p>
        </w:tc>
        <w:tc>
          <w:tcPr>
            <w:tcW w:w="3510"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Tổ trưởng Tổ 4+5</w:t>
            </w:r>
          </w:p>
        </w:tc>
        <w:tc>
          <w:tcPr>
            <w:tcW w:w="2400"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Thành viên</w:t>
            </w:r>
          </w:p>
        </w:tc>
      </w:tr>
      <w:tr w:rsidR="00FC58D2" w:rsidRPr="00FC58D2" w:rsidTr="00FC58D2">
        <w:trPr>
          <w:trHeight w:val="402"/>
        </w:trPr>
        <w:tc>
          <w:tcPr>
            <w:tcW w:w="727"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jc w:val="center"/>
              <w:rPr>
                <w:rFonts w:eastAsia="Times New Roman" w:cs="Times New Roman"/>
                <w:sz w:val="26"/>
                <w:szCs w:val="26"/>
              </w:rPr>
            </w:pPr>
            <w:r w:rsidRPr="00FC58D2">
              <w:rPr>
                <w:rFonts w:eastAsia="Times New Roman" w:cs="Times New Roman"/>
                <w:sz w:val="26"/>
                <w:szCs w:val="26"/>
              </w:rPr>
              <w:t>8</w:t>
            </w:r>
          </w:p>
        </w:tc>
        <w:tc>
          <w:tcPr>
            <w:tcW w:w="2709"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Nguyễn Thị Hồng Vân</w:t>
            </w:r>
          </w:p>
        </w:tc>
        <w:tc>
          <w:tcPr>
            <w:tcW w:w="3510"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Tổ trưởng Tổ BM</w:t>
            </w:r>
          </w:p>
        </w:tc>
        <w:tc>
          <w:tcPr>
            <w:tcW w:w="2400" w:type="dxa"/>
            <w:tcBorders>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Thành viên</w:t>
            </w:r>
          </w:p>
        </w:tc>
      </w:tr>
      <w:tr w:rsidR="00FC58D2" w:rsidRPr="00FC58D2" w:rsidTr="00FC58D2">
        <w:trPr>
          <w:trHeight w:val="402"/>
        </w:trPr>
        <w:tc>
          <w:tcPr>
            <w:tcW w:w="727" w:type="dxa"/>
            <w:tcBorders>
              <w:top w:val="single" w:sz="4" w:space="0" w:color="auto"/>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jc w:val="center"/>
              <w:rPr>
                <w:rFonts w:eastAsia="Times New Roman" w:cs="Times New Roman"/>
                <w:sz w:val="26"/>
                <w:szCs w:val="26"/>
              </w:rPr>
            </w:pPr>
            <w:r w:rsidRPr="00FC58D2">
              <w:rPr>
                <w:rFonts w:eastAsia="Times New Roman" w:cs="Times New Roman"/>
                <w:sz w:val="26"/>
                <w:szCs w:val="26"/>
              </w:rPr>
              <w:t>9</w:t>
            </w:r>
          </w:p>
        </w:tc>
        <w:tc>
          <w:tcPr>
            <w:tcW w:w="2709" w:type="dxa"/>
            <w:tcBorders>
              <w:top w:val="single" w:sz="4" w:space="0" w:color="auto"/>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Trần Thị Kim Ngọc</w:t>
            </w:r>
          </w:p>
        </w:tc>
        <w:tc>
          <w:tcPr>
            <w:tcW w:w="3510" w:type="dxa"/>
            <w:tcBorders>
              <w:top w:val="single" w:sz="4" w:space="0" w:color="auto"/>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Tổ trưởng Tổ VP</w:t>
            </w:r>
          </w:p>
        </w:tc>
        <w:tc>
          <w:tcPr>
            <w:tcW w:w="2400" w:type="dxa"/>
            <w:tcBorders>
              <w:top w:val="single" w:sz="4" w:space="0" w:color="auto"/>
              <w:bottom w:val="single" w:sz="4" w:space="0" w:color="auto"/>
            </w:tcBorders>
            <w:shd w:val="clear" w:color="auto" w:fill="auto"/>
          </w:tcPr>
          <w:p w:rsidR="00FC58D2" w:rsidRPr="00FC58D2" w:rsidRDefault="00FC58D2" w:rsidP="00FC58D2">
            <w:pPr>
              <w:widowControl w:val="0"/>
              <w:autoSpaceDE w:val="0"/>
              <w:autoSpaceDN w:val="0"/>
              <w:adjustRightInd w:val="0"/>
              <w:spacing w:before="26" w:after="0" w:line="360" w:lineRule="auto"/>
              <w:ind w:right="-14"/>
              <w:rPr>
                <w:rFonts w:eastAsia="Times New Roman" w:cs="Times New Roman"/>
                <w:sz w:val="26"/>
                <w:szCs w:val="26"/>
              </w:rPr>
            </w:pPr>
            <w:r w:rsidRPr="00FC58D2">
              <w:rPr>
                <w:rFonts w:eastAsia="Times New Roman" w:cs="Times New Roman"/>
                <w:sz w:val="26"/>
                <w:szCs w:val="26"/>
              </w:rPr>
              <w:t>Thành viên</w:t>
            </w:r>
          </w:p>
        </w:tc>
      </w:tr>
    </w:tbl>
    <w:p w:rsidR="005A7C78" w:rsidRP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b/>
          <w:color w:val="000000"/>
          <w:szCs w:val="28"/>
          <w:lang w:val="nb-NO"/>
        </w:rPr>
        <w:t>9.</w:t>
      </w:r>
      <w:r w:rsidRPr="005A7C78">
        <w:rPr>
          <w:rFonts w:eastAsia="Times New Roman" w:cs="Times New Roman"/>
          <w:color w:val="000000"/>
          <w:szCs w:val="28"/>
          <w:lang w:val="nb-NO"/>
        </w:rPr>
        <w:t> </w:t>
      </w:r>
      <w:r w:rsidRPr="005A7C78">
        <w:rPr>
          <w:rFonts w:eastAsia="Times New Roman" w:cs="Times New Roman"/>
          <w:b/>
          <w:bCs/>
          <w:iCs/>
          <w:color w:val="000000"/>
          <w:szCs w:val="28"/>
          <w:lang w:val="nb-NO"/>
        </w:rPr>
        <w:t>Công tác kiểm tra nội bộ trường học</w:t>
      </w:r>
      <w:r w:rsidRPr="005A7C78">
        <w:rPr>
          <w:rFonts w:eastAsia="Times New Roman" w:cs="Times New Roman"/>
          <w:i/>
          <w:color w:val="000000"/>
          <w:szCs w:val="28"/>
          <w:lang w:val="nb-NO"/>
        </w:rPr>
        <w:t>:</w:t>
      </w:r>
    </w:p>
    <w:p w:rsidR="005A7C78" w:rsidRP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FC58D2">
        <w:rPr>
          <w:rFonts w:eastAsia="Times New Roman" w:cs="Times New Roman"/>
          <w:color w:val="000000"/>
          <w:szCs w:val="28"/>
          <w:lang w:val="nb-NO"/>
        </w:rPr>
        <w:t>Đã k</w:t>
      </w:r>
      <w:r w:rsidRPr="005A7C78">
        <w:rPr>
          <w:rFonts w:eastAsia="Times New Roman" w:cs="Times New Roman"/>
          <w:color w:val="000000"/>
          <w:szCs w:val="28"/>
          <w:lang w:val="nb-NO"/>
        </w:rPr>
        <w:t>iện toàn tổ KTNBTH</w:t>
      </w:r>
      <w:r w:rsidR="00FC58D2">
        <w:rPr>
          <w:rFonts w:eastAsia="Times New Roman" w:cs="Times New Roman"/>
          <w:color w:val="000000"/>
          <w:szCs w:val="28"/>
          <w:lang w:val="nb-NO"/>
        </w:rPr>
        <w:t xml:space="preserve"> gồm các thành phần: BGH, CTCĐ, TPT, Trưởng ban TT, các Tổ trưởng, tổ phó</w:t>
      </w:r>
      <w:r w:rsidRPr="005A7C78">
        <w:rPr>
          <w:rFonts w:eastAsia="Times New Roman" w:cs="Times New Roman"/>
          <w:color w:val="000000"/>
          <w:szCs w:val="28"/>
          <w:lang w:val="nb-NO"/>
        </w:rPr>
        <w:t>.</w:t>
      </w:r>
    </w:p>
    <w:p w:rsidR="005A7C78" w:rsidRP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FC58D2">
        <w:rPr>
          <w:rFonts w:eastAsia="Times New Roman" w:cs="Times New Roman"/>
          <w:color w:val="000000"/>
          <w:szCs w:val="28"/>
          <w:lang w:val="nb-NO"/>
        </w:rPr>
        <w:t>CM đã l</w:t>
      </w:r>
      <w:r w:rsidRPr="005A7C78">
        <w:rPr>
          <w:rFonts w:eastAsia="Times New Roman" w:cs="Times New Roman"/>
          <w:color w:val="000000"/>
          <w:szCs w:val="28"/>
          <w:lang w:val="nb-NO"/>
        </w:rPr>
        <w:t xml:space="preserve">ên kế hoạch và thực hiện kế hoạch kiểm tra trong năm học 2019-2020. </w:t>
      </w:r>
    </w:p>
    <w:p w:rsidR="005A7C78" w:rsidRP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FC58D2">
        <w:rPr>
          <w:rFonts w:eastAsia="Times New Roman" w:cs="Times New Roman"/>
          <w:color w:val="000000"/>
          <w:szCs w:val="28"/>
          <w:lang w:val="nb-NO"/>
        </w:rPr>
        <w:t xml:space="preserve">Đã hoàn thiện </w:t>
      </w:r>
      <w:r w:rsidRPr="005A7C78">
        <w:rPr>
          <w:rFonts w:eastAsia="Times New Roman" w:cs="Times New Roman"/>
          <w:color w:val="000000"/>
          <w:szCs w:val="28"/>
          <w:lang w:val="nb-NO"/>
        </w:rPr>
        <w:t xml:space="preserve">báo cáo công tác thanh tra trình Hội nghị Cán bộ công chức. </w:t>
      </w:r>
    </w:p>
    <w:p w:rsidR="005A7C78" w:rsidRP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b/>
          <w:color w:val="000000"/>
          <w:szCs w:val="28"/>
          <w:lang w:val="nb-NO"/>
        </w:rPr>
        <w:t>10.</w:t>
      </w:r>
      <w:r w:rsidRPr="005A7C78">
        <w:rPr>
          <w:rFonts w:eastAsia="Times New Roman" w:cs="Times New Roman"/>
          <w:color w:val="000000"/>
          <w:szCs w:val="28"/>
          <w:lang w:val="nb-NO"/>
        </w:rPr>
        <w:t xml:space="preserve"> </w:t>
      </w:r>
      <w:r w:rsidRPr="005A7C78">
        <w:rPr>
          <w:rFonts w:eastAsia="Times New Roman" w:cs="Times New Roman"/>
          <w:b/>
          <w:color w:val="000000"/>
          <w:szCs w:val="28"/>
          <w:lang w:val="nb-NO"/>
        </w:rPr>
        <w:t>Công tác y tế trường học</w:t>
      </w:r>
      <w:r w:rsidRPr="005A7C78">
        <w:rPr>
          <w:rFonts w:eastAsia="Times New Roman" w:cs="Times New Roman"/>
          <w:color w:val="000000"/>
          <w:szCs w:val="28"/>
          <w:lang w:val="nb-NO"/>
        </w:rPr>
        <w:t>:</w:t>
      </w:r>
    </w:p>
    <w:p w:rsidR="005A7C78" w:rsidRP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FC58D2">
        <w:rPr>
          <w:rFonts w:eastAsia="Times New Roman" w:cs="Times New Roman"/>
          <w:color w:val="000000"/>
          <w:szCs w:val="28"/>
          <w:lang w:val="nb-NO"/>
        </w:rPr>
        <w:t>Đã l</w:t>
      </w:r>
      <w:r w:rsidRPr="005A7C78">
        <w:rPr>
          <w:rFonts w:eastAsia="Times New Roman" w:cs="Times New Roman"/>
          <w:color w:val="000000"/>
          <w:szCs w:val="28"/>
          <w:lang w:val="nb-NO"/>
        </w:rPr>
        <w:t>ên kế hoạch hoạt động năm học 2019-2020.</w:t>
      </w:r>
    </w:p>
    <w:p w:rsidR="005A7C78" w:rsidRP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color w:val="000000"/>
          <w:szCs w:val="28"/>
          <w:lang w:val="nb-NO"/>
        </w:rPr>
        <w:t xml:space="preserve">- Cùng Liên Đội tổ chức tuyên truyền phòng tránh dịch bệnh trong trường học: Sốt xuất huyết, dịch tả. </w:t>
      </w:r>
    </w:p>
    <w:p w:rsidR="005A7C78" w:rsidRP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FC58D2">
        <w:rPr>
          <w:rFonts w:eastAsia="Times New Roman" w:cs="Times New Roman"/>
          <w:color w:val="000000"/>
          <w:szCs w:val="28"/>
          <w:lang w:val="nb-NO"/>
        </w:rPr>
        <w:t>Công tác</w:t>
      </w:r>
      <w:r w:rsidRPr="005A7C78">
        <w:rPr>
          <w:rFonts w:eastAsia="Times New Roman" w:cs="Times New Roman"/>
          <w:color w:val="000000"/>
          <w:szCs w:val="28"/>
          <w:lang w:val="nb-NO"/>
        </w:rPr>
        <w:t xml:space="preserve"> khám bệnh cho HS đầu năm học</w:t>
      </w:r>
      <w:r w:rsidR="00FC58D2">
        <w:rPr>
          <w:rFonts w:eastAsia="Times New Roman" w:cs="Times New Roman"/>
          <w:color w:val="000000"/>
          <w:szCs w:val="28"/>
          <w:lang w:val="nb-NO"/>
        </w:rPr>
        <w:t xml:space="preserve"> chưa tiến hành được vì chưa vận động được nguồn kinh phí</w:t>
      </w:r>
      <w:r w:rsidRPr="005A7C78">
        <w:rPr>
          <w:rFonts w:eastAsia="Times New Roman" w:cs="Times New Roman"/>
          <w:color w:val="000000"/>
          <w:szCs w:val="28"/>
          <w:lang w:val="nb-NO"/>
        </w:rPr>
        <w:t>.</w:t>
      </w:r>
    </w:p>
    <w:p w:rsidR="005A7C78" w:rsidRP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color w:val="000000"/>
          <w:szCs w:val="28"/>
          <w:lang w:val="nb-NO"/>
        </w:rPr>
        <w:t>- Thường xuyên cập nhật thông tin HS vắng học và báo cáo trạm y tế đúng quy định.</w:t>
      </w:r>
    </w:p>
    <w:p w:rsidR="005A7C78" w:rsidRPr="005A7C78" w:rsidRDefault="00203D86" w:rsidP="005A7C78">
      <w:pPr>
        <w:shd w:val="clear" w:color="auto" w:fill="FFFFFF"/>
        <w:spacing w:after="0" w:line="24" w:lineRule="atLeast"/>
        <w:ind w:firstLine="720"/>
        <w:jc w:val="both"/>
        <w:rPr>
          <w:rFonts w:eastAsia="Times New Roman" w:cs="Times New Roman"/>
          <w:b/>
          <w:color w:val="000000"/>
          <w:szCs w:val="28"/>
          <w:lang w:val="nb-NO"/>
        </w:rPr>
      </w:pPr>
      <w:r>
        <w:rPr>
          <w:rFonts w:eastAsia="Times New Roman" w:cs="Times New Roman"/>
          <w:b/>
          <w:color w:val="000000"/>
          <w:szCs w:val="28"/>
          <w:lang w:val="nb-NO"/>
        </w:rPr>
        <w:t xml:space="preserve">11. </w:t>
      </w:r>
      <w:r w:rsidR="005A7C78" w:rsidRPr="005A7C78">
        <w:rPr>
          <w:rFonts w:eastAsia="Times New Roman" w:cs="Times New Roman"/>
          <w:b/>
          <w:color w:val="000000"/>
          <w:szCs w:val="28"/>
          <w:lang w:val="nb-NO"/>
        </w:rPr>
        <w:t>Công tác bán trú:</w:t>
      </w:r>
    </w:p>
    <w:p w:rsidR="005A7C78" w:rsidRP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4C7A33">
        <w:rPr>
          <w:rFonts w:eastAsia="Times New Roman" w:cs="Times New Roman"/>
          <w:color w:val="000000"/>
          <w:szCs w:val="28"/>
          <w:lang w:val="nb-NO"/>
        </w:rPr>
        <w:t>Đã x</w:t>
      </w:r>
      <w:r w:rsidRPr="005A7C78">
        <w:rPr>
          <w:rFonts w:eastAsia="Times New Roman" w:cs="Times New Roman"/>
          <w:color w:val="000000"/>
          <w:szCs w:val="28"/>
          <w:lang w:val="nb-NO"/>
        </w:rPr>
        <w:t>ây dựng kế hoạch bán trú năm học 2019-2020</w:t>
      </w:r>
      <w:r w:rsidR="004C7A33">
        <w:rPr>
          <w:rFonts w:eastAsia="Times New Roman" w:cs="Times New Roman"/>
          <w:color w:val="000000"/>
          <w:szCs w:val="28"/>
          <w:lang w:val="nb-NO"/>
        </w:rPr>
        <w:t>. Tính đến thời điểm hiện tại dao động từ 37 đến 42 em tham gia bán trú.</w:t>
      </w:r>
    </w:p>
    <w:p w:rsidR="005A7C78" w:rsidRPr="005A7C78" w:rsidRDefault="00203D86" w:rsidP="005A7C78">
      <w:pPr>
        <w:shd w:val="clear" w:color="auto" w:fill="FFFFFF"/>
        <w:spacing w:after="0" w:line="24" w:lineRule="atLeast"/>
        <w:ind w:firstLine="720"/>
        <w:jc w:val="both"/>
        <w:rPr>
          <w:rFonts w:eastAsia="Times New Roman" w:cs="Times New Roman"/>
          <w:b/>
          <w:color w:val="000000"/>
          <w:szCs w:val="28"/>
          <w:lang w:val="nb-NO"/>
        </w:rPr>
      </w:pPr>
      <w:r>
        <w:rPr>
          <w:rFonts w:eastAsia="Times New Roman" w:cs="Times New Roman"/>
          <w:b/>
          <w:color w:val="000000"/>
          <w:szCs w:val="28"/>
          <w:lang w:val="nb-NO"/>
        </w:rPr>
        <w:t xml:space="preserve">12. </w:t>
      </w:r>
      <w:r w:rsidR="005A7C78" w:rsidRPr="005A7C78">
        <w:rPr>
          <w:rFonts w:eastAsia="Times New Roman" w:cs="Times New Roman"/>
          <w:b/>
          <w:color w:val="000000"/>
          <w:szCs w:val="28"/>
          <w:lang w:val="nb-NO"/>
        </w:rPr>
        <w:t>Công nghệ thông tin:</w:t>
      </w:r>
    </w:p>
    <w:p w:rsidR="005A7C78" w:rsidRDefault="005A7C78" w:rsidP="005A7C78">
      <w:pPr>
        <w:shd w:val="clear" w:color="auto" w:fill="FFFFFF"/>
        <w:spacing w:after="0" w:line="24" w:lineRule="atLeast"/>
        <w:ind w:firstLine="72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4C7A33">
        <w:rPr>
          <w:rFonts w:eastAsia="Times New Roman" w:cs="Times New Roman"/>
          <w:color w:val="000000"/>
          <w:szCs w:val="28"/>
          <w:lang w:val="nb-NO"/>
        </w:rPr>
        <w:t>Đã c</w:t>
      </w:r>
      <w:r w:rsidRPr="005A7C78">
        <w:rPr>
          <w:rFonts w:eastAsia="Times New Roman" w:cs="Times New Roman"/>
          <w:color w:val="000000"/>
          <w:szCs w:val="28"/>
          <w:lang w:val="nb-NO"/>
        </w:rPr>
        <w:t xml:space="preserve">ập nhật kịp thời các phần mềm đang sử dụng. </w:t>
      </w:r>
      <w:r w:rsidR="004C7A33">
        <w:rPr>
          <w:rFonts w:eastAsia="Times New Roman" w:cs="Times New Roman"/>
          <w:color w:val="000000"/>
          <w:szCs w:val="28"/>
          <w:lang w:val="nb-NO"/>
        </w:rPr>
        <w:t>V</w:t>
      </w:r>
      <w:r w:rsidRPr="005A7C78">
        <w:rPr>
          <w:rFonts w:eastAsia="Times New Roman" w:cs="Times New Roman"/>
          <w:color w:val="000000"/>
          <w:szCs w:val="28"/>
          <w:lang w:val="nb-NO"/>
        </w:rPr>
        <w:t xml:space="preserve">iết bài, đưa thông tin đơn vị lên trang website của trường </w:t>
      </w:r>
      <w:r w:rsidR="004C7A33">
        <w:rPr>
          <w:rFonts w:eastAsia="Times New Roman" w:cs="Times New Roman"/>
          <w:color w:val="000000"/>
          <w:szCs w:val="28"/>
          <w:lang w:val="nb-NO"/>
        </w:rPr>
        <w:t>đảm bảo.</w:t>
      </w:r>
    </w:p>
    <w:p w:rsidR="00203D86" w:rsidRDefault="00203D86" w:rsidP="005A7C78">
      <w:pPr>
        <w:shd w:val="clear" w:color="auto" w:fill="FFFFFF"/>
        <w:spacing w:after="0" w:line="24" w:lineRule="atLeast"/>
        <w:ind w:firstLine="720"/>
        <w:jc w:val="both"/>
        <w:rPr>
          <w:rFonts w:eastAsia="Times New Roman" w:cs="Times New Roman"/>
          <w:b/>
          <w:color w:val="000000"/>
          <w:szCs w:val="28"/>
          <w:lang w:val="nb-NO"/>
        </w:rPr>
      </w:pPr>
      <w:r w:rsidRPr="00203D86">
        <w:rPr>
          <w:rFonts w:eastAsia="Times New Roman" w:cs="Times New Roman"/>
          <w:b/>
          <w:color w:val="000000"/>
          <w:szCs w:val="28"/>
          <w:lang w:val="nb-NO"/>
        </w:rPr>
        <w:t>13. Công tác xã hội hóa</w:t>
      </w:r>
    </w:p>
    <w:p w:rsidR="00203D86" w:rsidRDefault="00203D86" w:rsidP="005A7C78">
      <w:pPr>
        <w:shd w:val="clear" w:color="auto" w:fill="FFFFFF"/>
        <w:spacing w:after="0" w:line="24" w:lineRule="atLeast"/>
        <w:ind w:firstLine="720"/>
        <w:jc w:val="both"/>
        <w:rPr>
          <w:rFonts w:eastAsia="Times New Roman" w:cs="Times New Roman"/>
          <w:color w:val="000000"/>
          <w:szCs w:val="28"/>
          <w:lang w:val="nb-NO"/>
        </w:rPr>
      </w:pPr>
      <w:r w:rsidRPr="00203D86">
        <w:rPr>
          <w:rFonts w:eastAsia="Times New Roman" w:cs="Times New Roman"/>
          <w:color w:val="000000"/>
          <w:szCs w:val="28"/>
          <w:lang w:val="nb-NO"/>
        </w:rPr>
        <w:t>- Hội khuyến học trường đã vận động các MTQ hỗ trợ 21 phần quà dành cho học sinh có hoàn cảnh khó khăn nhân ngày Khai giảng năm học mới</w:t>
      </w:r>
      <w:r>
        <w:rPr>
          <w:rFonts w:eastAsia="Times New Roman" w:cs="Times New Roman"/>
          <w:color w:val="000000"/>
          <w:szCs w:val="28"/>
          <w:lang w:val="nb-NO"/>
        </w:rPr>
        <w:t>.</w:t>
      </w:r>
    </w:p>
    <w:p w:rsidR="00203D86" w:rsidRDefault="00203D86" w:rsidP="005A7C78">
      <w:pPr>
        <w:shd w:val="clear" w:color="auto" w:fill="FFFFFF"/>
        <w:spacing w:after="0" w:line="24" w:lineRule="atLeast"/>
        <w:ind w:firstLine="720"/>
        <w:jc w:val="both"/>
        <w:rPr>
          <w:rFonts w:eastAsia="Times New Roman" w:cs="Times New Roman"/>
          <w:color w:val="000000"/>
          <w:szCs w:val="28"/>
          <w:lang w:val="nb-NO"/>
        </w:rPr>
      </w:pPr>
      <w:r>
        <w:rPr>
          <w:rFonts w:eastAsia="Times New Roman" w:cs="Times New Roman"/>
          <w:color w:val="000000"/>
          <w:szCs w:val="28"/>
          <w:lang w:val="nb-NO"/>
        </w:rPr>
        <w:t xml:space="preserve">- Vận động </w:t>
      </w:r>
      <w:r w:rsidRPr="00203D86">
        <w:rPr>
          <w:rFonts w:eastAsia="Times New Roman" w:cs="Times New Roman"/>
          <w:color w:val="000000"/>
          <w:szCs w:val="28"/>
          <w:lang w:val="nb-NO"/>
        </w:rPr>
        <w:t>các MTQ</w:t>
      </w:r>
      <w:r>
        <w:rPr>
          <w:rFonts w:eastAsia="Times New Roman" w:cs="Times New Roman"/>
          <w:color w:val="000000"/>
          <w:szCs w:val="28"/>
          <w:lang w:val="nb-NO"/>
        </w:rPr>
        <w:t xml:space="preserve"> hỗ trợ quà và kinh phí tổ chức Trung thu 2019 cho học sinh</w:t>
      </w:r>
    </w:p>
    <w:p w:rsidR="00203D86" w:rsidRDefault="00203D86" w:rsidP="005A7C78">
      <w:pPr>
        <w:shd w:val="clear" w:color="auto" w:fill="FFFFFF"/>
        <w:spacing w:after="0" w:line="24" w:lineRule="atLeast"/>
        <w:ind w:firstLine="720"/>
        <w:jc w:val="both"/>
        <w:rPr>
          <w:rFonts w:eastAsia="Times New Roman" w:cs="Times New Roman"/>
          <w:color w:val="000000"/>
          <w:szCs w:val="28"/>
          <w:lang w:val="nb-NO"/>
        </w:rPr>
      </w:pPr>
      <w:r>
        <w:rPr>
          <w:rFonts w:eastAsia="Times New Roman" w:cs="Times New Roman"/>
          <w:color w:val="000000"/>
          <w:szCs w:val="28"/>
          <w:lang w:val="nb-NO"/>
        </w:rPr>
        <w:t>- Công ty HBI đã về nghiệm thu và bàn giao công trình mái che và đưa vào sử dụng. Tất cả nguồn vốn bên HBI đều tài trợ 100% không hoàn lại. Nhà</w:t>
      </w:r>
      <w:r w:rsidR="009B37E9">
        <w:rPr>
          <w:rFonts w:eastAsia="Times New Roman" w:cs="Times New Roman"/>
          <w:color w:val="000000"/>
          <w:szCs w:val="28"/>
          <w:lang w:val="nb-NO"/>
        </w:rPr>
        <w:t xml:space="preserve"> trường chỉ nhận dưới hình thức chìa khóa trao tay.</w:t>
      </w:r>
    </w:p>
    <w:p w:rsidR="009B37E9" w:rsidRDefault="009B37E9" w:rsidP="005A7C78">
      <w:pPr>
        <w:shd w:val="clear" w:color="auto" w:fill="FFFFFF"/>
        <w:spacing w:after="0" w:line="24" w:lineRule="atLeast"/>
        <w:ind w:firstLine="720"/>
        <w:jc w:val="both"/>
        <w:rPr>
          <w:rFonts w:eastAsia="Times New Roman" w:cs="Times New Roman"/>
          <w:color w:val="000000"/>
          <w:szCs w:val="28"/>
          <w:lang w:val="nb-NO"/>
        </w:rPr>
      </w:pPr>
      <w:r>
        <w:rPr>
          <w:rFonts w:eastAsia="Times New Roman" w:cs="Times New Roman"/>
          <w:color w:val="000000"/>
          <w:szCs w:val="28"/>
          <w:lang w:val="nb-NO"/>
        </w:rPr>
        <w:t>* Chi tiết các nội dung đã vận động như sau:</w:t>
      </w:r>
    </w:p>
    <w:p w:rsidR="009B37E9" w:rsidRDefault="009B37E9" w:rsidP="005A7C78">
      <w:pPr>
        <w:shd w:val="clear" w:color="auto" w:fill="FFFFFF"/>
        <w:spacing w:after="0" w:line="24" w:lineRule="atLeast"/>
        <w:ind w:firstLine="720"/>
        <w:jc w:val="both"/>
        <w:rPr>
          <w:rFonts w:eastAsia="Times New Roman" w:cs="Times New Roman"/>
          <w:color w:val="000000"/>
          <w:szCs w:val="28"/>
          <w:lang w:val="nb-NO"/>
        </w:rPr>
      </w:pPr>
    </w:p>
    <w:tbl>
      <w:tblPr>
        <w:tblW w:w="997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48"/>
        <w:gridCol w:w="2248"/>
        <w:gridCol w:w="900"/>
        <w:gridCol w:w="2697"/>
        <w:gridCol w:w="1422"/>
      </w:tblGrid>
      <w:tr w:rsidR="009B37E9" w:rsidRPr="009B37E9" w:rsidTr="009B37E9">
        <w:trPr>
          <w:trHeight w:val="323"/>
        </w:trPr>
        <w:tc>
          <w:tcPr>
            <w:tcW w:w="450" w:type="dxa"/>
            <w:shd w:val="clear" w:color="auto" w:fill="auto"/>
          </w:tcPr>
          <w:p w:rsidR="009B37E9" w:rsidRPr="009B37E9" w:rsidRDefault="009B37E9" w:rsidP="009B37E9">
            <w:pPr>
              <w:spacing w:after="0" w:line="240" w:lineRule="auto"/>
              <w:jc w:val="center"/>
              <w:rPr>
                <w:rFonts w:eastAsia="Calibri" w:cs="Times New Roman"/>
                <w:b/>
                <w:vertAlign w:val="superscript"/>
              </w:rPr>
            </w:pPr>
            <w:r w:rsidRPr="009B37E9">
              <w:rPr>
                <w:rFonts w:eastAsia="Calibri" w:cs="Times New Roman"/>
                <w:b/>
                <w:vertAlign w:val="superscript"/>
              </w:rPr>
              <w:lastRenderedPageBreak/>
              <w:t>TT</w:t>
            </w:r>
          </w:p>
        </w:tc>
        <w:tc>
          <w:tcPr>
            <w:tcW w:w="2250" w:type="dxa"/>
            <w:shd w:val="clear" w:color="auto" w:fill="auto"/>
          </w:tcPr>
          <w:p w:rsidR="009B37E9" w:rsidRPr="009B37E9" w:rsidRDefault="009B37E9" w:rsidP="009B37E9">
            <w:pPr>
              <w:spacing w:after="0" w:line="240" w:lineRule="auto"/>
              <w:jc w:val="center"/>
              <w:rPr>
                <w:rFonts w:eastAsia="Calibri" w:cs="Times New Roman"/>
                <w:b/>
                <w:vertAlign w:val="superscript"/>
              </w:rPr>
            </w:pPr>
            <w:r w:rsidRPr="009B37E9">
              <w:rPr>
                <w:rFonts w:eastAsia="Calibri" w:cs="Times New Roman"/>
                <w:b/>
                <w:vertAlign w:val="superscript"/>
              </w:rPr>
              <w:t>Tên Tổ chức/CN</w:t>
            </w:r>
          </w:p>
        </w:tc>
        <w:tc>
          <w:tcPr>
            <w:tcW w:w="2250" w:type="dxa"/>
            <w:shd w:val="clear" w:color="auto" w:fill="auto"/>
          </w:tcPr>
          <w:p w:rsidR="009B37E9" w:rsidRPr="009B37E9" w:rsidRDefault="009B37E9" w:rsidP="009B37E9">
            <w:pPr>
              <w:spacing w:after="0" w:line="240" w:lineRule="auto"/>
              <w:jc w:val="center"/>
              <w:rPr>
                <w:rFonts w:eastAsia="Calibri" w:cs="Times New Roman"/>
                <w:b/>
                <w:vertAlign w:val="superscript"/>
              </w:rPr>
            </w:pPr>
            <w:r w:rsidRPr="009B37E9">
              <w:rPr>
                <w:rFonts w:eastAsia="Calibri" w:cs="Times New Roman"/>
                <w:b/>
                <w:vertAlign w:val="superscript"/>
              </w:rPr>
              <w:t>Nội dung</w:t>
            </w:r>
          </w:p>
        </w:tc>
        <w:tc>
          <w:tcPr>
            <w:tcW w:w="900" w:type="dxa"/>
            <w:shd w:val="clear" w:color="auto" w:fill="auto"/>
          </w:tcPr>
          <w:p w:rsidR="009B37E9" w:rsidRPr="009B37E9" w:rsidRDefault="009B37E9" w:rsidP="009B37E9">
            <w:pPr>
              <w:spacing w:after="0" w:line="240" w:lineRule="auto"/>
              <w:jc w:val="center"/>
              <w:rPr>
                <w:rFonts w:eastAsia="Calibri" w:cs="Times New Roman"/>
                <w:b/>
                <w:vertAlign w:val="superscript"/>
              </w:rPr>
            </w:pPr>
            <w:r w:rsidRPr="009B37E9">
              <w:rPr>
                <w:rFonts w:eastAsia="Calibri" w:cs="Times New Roman"/>
                <w:b/>
                <w:vertAlign w:val="superscript"/>
              </w:rPr>
              <w:t>Số lượng</w:t>
            </w:r>
          </w:p>
        </w:tc>
        <w:tc>
          <w:tcPr>
            <w:tcW w:w="2700" w:type="dxa"/>
            <w:shd w:val="clear" w:color="auto" w:fill="auto"/>
          </w:tcPr>
          <w:p w:rsidR="009B37E9" w:rsidRPr="009B37E9" w:rsidRDefault="009B37E9" w:rsidP="009B37E9">
            <w:pPr>
              <w:spacing w:after="0" w:line="240" w:lineRule="auto"/>
              <w:jc w:val="center"/>
              <w:rPr>
                <w:rFonts w:eastAsia="Calibri" w:cs="Times New Roman"/>
                <w:b/>
                <w:vertAlign w:val="superscript"/>
              </w:rPr>
            </w:pPr>
            <w:r w:rsidRPr="009B37E9">
              <w:rPr>
                <w:rFonts w:eastAsia="Calibri" w:cs="Times New Roman"/>
                <w:b/>
                <w:vertAlign w:val="superscript"/>
              </w:rPr>
              <w:t>Hiện vật</w:t>
            </w:r>
          </w:p>
        </w:tc>
        <w:tc>
          <w:tcPr>
            <w:tcW w:w="1422" w:type="dxa"/>
            <w:shd w:val="clear" w:color="auto" w:fill="auto"/>
          </w:tcPr>
          <w:p w:rsidR="009B37E9" w:rsidRPr="009B37E9" w:rsidRDefault="009B37E9" w:rsidP="009B37E9">
            <w:pPr>
              <w:spacing w:after="0" w:line="240" w:lineRule="auto"/>
              <w:jc w:val="center"/>
              <w:rPr>
                <w:rFonts w:eastAsia="Calibri" w:cs="Times New Roman"/>
                <w:b/>
                <w:vertAlign w:val="superscript"/>
              </w:rPr>
            </w:pPr>
            <w:r w:rsidRPr="009B37E9">
              <w:rPr>
                <w:rFonts w:eastAsia="Calibri" w:cs="Times New Roman"/>
                <w:b/>
                <w:vertAlign w:val="superscript"/>
              </w:rPr>
              <w:t>Thành tiền</w:t>
            </w:r>
          </w:p>
        </w:tc>
      </w:tr>
      <w:tr w:rsidR="009B37E9" w:rsidRPr="009B37E9" w:rsidTr="009B37E9">
        <w:trPr>
          <w:trHeight w:val="530"/>
        </w:trPr>
        <w:tc>
          <w:tcPr>
            <w:tcW w:w="4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1</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Công ty HBI</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Hỗ trợ công trình xây dựng</w:t>
            </w:r>
          </w:p>
        </w:tc>
        <w:tc>
          <w:tcPr>
            <w:tcW w:w="900" w:type="dxa"/>
            <w:shd w:val="clear" w:color="auto" w:fill="auto"/>
          </w:tcPr>
          <w:p w:rsidR="009B37E9" w:rsidRPr="009B37E9" w:rsidRDefault="009B37E9" w:rsidP="003A7AC7">
            <w:pPr>
              <w:spacing w:after="0" w:line="240" w:lineRule="auto"/>
              <w:rPr>
                <w:rFonts w:eastAsia="Calibri" w:cs="Times New Roman"/>
                <w:vertAlign w:val="superscript"/>
              </w:rPr>
            </w:pPr>
          </w:p>
        </w:tc>
        <w:tc>
          <w:tcPr>
            <w:tcW w:w="270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Mái che nhà bán trú</w:t>
            </w:r>
          </w:p>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Lối đi nội bộ</w:t>
            </w:r>
          </w:p>
        </w:tc>
        <w:tc>
          <w:tcPr>
            <w:tcW w:w="1422"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165.440.000đ</w:t>
            </w:r>
          </w:p>
        </w:tc>
      </w:tr>
      <w:tr w:rsidR="009B37E9" w:rsidRPr="009B37E9" w:rsidTr="009B37E9">
        <w:trPr>
          <w:trHeight w:val="593"/>
        </w:trPr>
        <w:tc>
          <w:tcPr>
            <w:tcW w:w="4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2</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Nhóm 50k (bạn th.Dũng)</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Quà Khai giảng cho HS khó khăn</w:t>
            </w:r>
          </w:p>
        </w:tc>
        <w:tc>
          <w:tcPr>
            <w:tcW w:w="90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22 em</w:t>
            </w:r>
          </w:p>
        </w:tc>
        <w:tc>
          <w:tcPr>
            <w:tcW w:w="270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1 cặp sách, 10q vở, 10 cây bút Zero, Vải áo quần</w:t>
            </w:r>
          </w:p>
        </w:tc>
        <w:tc>
          <w:tcPr>
            <w:tcW w:w="1422"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6.312.000đ</w:t>
            </w:r>
          </w:p>
        </w:tc>
      </w:tr>
      <w:tr w:rsidR="009B37E9" w:rsidRPr="009B37E9" w:rsidTr="009B37E9">
        <w:trPr>
          <w:trHeight w:val="395"/>
        </w:trPr>
        <w:tc>
          <w:tcPr>
            <w:tcW w:w="4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3</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Nhóm 50k (bạn th.Dũng)</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Quàn Trung Thu</w:t>
            </w:r>
          </w:p>
        </w:tc>
        <w:tc>
          <w:tcPr>
            <w:tcW w:w="90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261 em</w:t>
            </w:r>
          </w:p>
        </w:tc>
        <w:tc>
          <w:tcPr>
            <w:tcW w:w="270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Lồng đèn</w:t>
            </w:r>
          </w:p>
        </w:tc>
        <w:tc>
          <w:tcPr>
            <w:tcW w:w="1422"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2.088.000đ</w:t>
            </w:r>
          </w:p>
        </w:tc>
      </w:tr>
      <w:tr w:rsidR="009B37E9" w:rsidRPr="009B37E9" w:rsidTr="009B37E9">
        <w:trPr>
          <w:trHeight w:val="260"/>
        </w:trPr>
        <w:tc>
          <w:tcPr>
            <w:tcW w:w="4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4</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Dì Sen (địa phương)</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Quà Trung Thu</w:t>
            </w:r>
          </w:p>
        </w:tc>
        <w:tc>
          <w:tcPr>
            <w:tcW w:w="90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261 em</w:t>
            </w:r>
          </w:p>
        </w:tc>
        <w:tc>
          <w:tcPr>
            <w:tcW w:w="270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Sữa, Ôsi</w:t>
            </w:r>
          </w:p>
        </w:tc>
        <w:tc>
          <w:tcPr>
            <w:tcW w:w="1422"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3.000.000đ</w:t>
            </w:r>
          </w:p>
        </w:tc>
      </w:tr>
      <w:tr w:rsidR="009B37E9" w:rsidRPr="009B37E9" w:rsidTr="009B37E9">
        <w:trPr>
          <w:trHeight w:val="368"/>
        </w:trPr>
        <w:tc>
          <w:tcPr>
            <w:tcW w:w="4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5</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Sư Cô Từ Trinh</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Quà Trung Thu</w:t>
            </w:r>
          </w:p>
        </w:tc>
        <w:tc>
          <w:tcPr>
            <w:tcW w:w="90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21 em</w:t>
            </w:r>
          </w:p>
        </w:tc>
        <w:tc>
          <w:tcPr>
            <w:tcW w:w="270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1 thùng bánh+ 21 bao gạo</w:t>
            </w:r>
          </w:p>
        </w:tc>
        <w:tc>
          <w:tcPr>
            <w:tcW w:w="1422"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500.000đ</w:t>
            </w:r>
          </w:p>
        </w:tc>
      </w:tr>
      <w:tr w:rsidR="009B37E9" w:rsidRPr="009B37E9" w:rsidTr="009B37E9">
        <w:trPr>
          <w:trHeight w:val="260"/>
        </w:trPr>
        <w:tc>
          <w:tcPr>
            <w:tcW w:w="4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6</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Người nhà cô Nhi</w:t>
            </w:r>
          </w:p>
        </w:tc>
        <w:tc>
          <w:tcPr>
            <w:tcW w:w="225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Quà Trung Thu</w:t>
            </w:r>
          </w:p>
        </w:tc>
        <w:tc>
          <w:tcPr>
            <w:tcW w:w="900" w:type="dxa"/>
            <w:shd w:val="clear" w:color="auto" w:fill="auto"/>
          </w:tcPr>
          <w:p w:rsidR="009B37E9" w:rsidRPr="009B37E9" w:rsidRDefault="009B37E9" w:rsidP="003A7AC7">
            <w:pPr>
              <w:spacing w:after="0" w:line="240" w:lineRule="auto"/>
              <w:rPr>
                <w:rFonts w:eastAsia="Calibri" w:cs="Times New Roman"/>
                <w:vertAlign w:val="superscript"/>
              </w:rPr>
            </w:pPr>
          </w:p>
        </w:tc>
        <w:tc>
          <w:tcPr>
            <w:tcW w:w="2700"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Bánh kẹo</w:t>
            </w:r>
          </w:p>
        </w:tc>
        <w:tc>
          <w:tcPr>
            <w:tcW w:w="1422" w:type="dxa"/>
            <w:shd w:val="clear" w:color="auto" w:fill="auto"/>
          </w:tcPr>
          <w:p w:rsidR="009B37E9" w:rsidRPr="009B37E9" w:rsidRDefault="009B37E9" w:rsidP="003A7AC7">
            <w:pPr>
              <w:spacing w:after="0" w:line="240" w:lineRule="auto"/>
              <w:rPr>
                <w:rFonts w:eastAsia="Calibri" w:cs="Times New Roman"/>
                <w:vertAlign w:val="superscript"/>
              </w:rPr>
            </w:pPr>
            <w:r w:rsidRPr="009B37E9">
              <w:rPr>
                <w:rFonts w:eastAsia="Calibri" w:cs="Times New Roman"/>
                <w:vertAlign w:val="superscript"/>
              </w:rPr>
              <w:t>500.000đ</w:t>
            </w:r>
          </w:p>
        </w:tc>
      </w:tr>
      <w:tr w:rsidR="009B37E9" w:rsidRPr="009B37E9" w:rsidTr="009B37E9">
        <w:trPr>
          <w:trHeight w:val="287"/>
        </w:trPr>
        <w:tc>
          <w:tcPr>
            <w:tcW w:w="4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7</w:t>
            </w:r>
          </w:p>
        </w:tc>
        <w:tc>
          <w:tcPr>
            <w:tcW w:w="22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Chùa Kim Sơn</w:t>
            </w:r>
          </w:p>
        </w:tc>
        <w:tc>
          <w:tcPr>
            <w:tcW w:w="22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Quà Trung thu</w:t>
            </w:r>
          </w:p>
        </w:tc>
        <w:tc>
          <w:tcPr>
            <w:tcW w:w="90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260 em</w:t>
            </w:r>
          </w:p>
        </w:tc>
        <w:tc>
          <w:tcPr>
            <w:tcW w:w="270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260 bánh Trung thu</w:t>
            </w:r>
          </w:p>
        </w:tc>
        <w:tc>
          <w:tcPr>
            <w:tcW w:w="1422"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5.200.000đ</w:t>
            </w:r>
          </w:p>
        </w:tc>
      </w:tr>
      <w:tr w:rsidR="009B37E9" w:rsidRPr="009B37E9" w:rsidTr="009B37E9">
        <w:trPr>
          <w:trHeight w:val="503"/>
        </w:trPr>
        <w:tc>
          <w:tcPr>
            <w:tcW w:w="4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8</w:t>
            </w:r>
          </w:p>
        </w:tc>
        <w:tc>
          <w:tcPr>
            <w:tcW w:w="22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Nhóm Từ thiện Phước Tâm</w:t>
            </w:r>
          </w:p>
        </w:tc>
        <w:tc>
          <w:tcPr>
            <w:tcW w:w="22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Quà Trung thu</w:t>
            </w:r>
          </w:p>
        </w:tc>
        <w:tc>
          <w:tcPr>
            <w:tcW w:w="90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261 em</w:t>
            </w:r>
          </w:p>
        </w:tc>
        <w:tc>
          <w:tcPr>
            <w:tcW w:w="270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Tiền mặt</w:t>
            </w:r>
          </w:p>
        </w:tc>
        <w:tc>
          <w:tcPr>
            <w:tcW w:w="1422"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5.000.000đ</w:t>
            </w:r>
          </w:p>
        </w:tc>
      </w:tr>
      <w:tr w:rsidR="009B37E9" w:rsidRPr="009B37E9" w:rsidTr="009B37E9">
        <w:tc>
          <w:tcPr>
            <w:tcW w:w="4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9</w:t>
            </w:r>
          </w:p>
        </w:tc>
        <w:tc>
          <w:tcPr>
            <w:tcW w:w="22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Chùa Từ Vân</w:t>
            </w:r>
          </w:p>
        </w:tc>
        <w:tc>
          <w:tcPr>
            <w:tcW w:w="22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Quà Trung thu</w:t>
            </w:r>
          </w:p>
        </w:tc>
        <w:tc>
          <w:tcPr>
            <w:tcW w:w="90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261 em</w:t>
            </w:r>
          </w:p>
        </w:tc>
        <w:tc>
          <w:tcPr>
            <w:tcW w:w="270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Tiền mặt</w:t>
            </w:r>
          </w:p>
        </w:tc>
        <w:tc>
          <w:tcPr>
            <w:tcW w:w="1422"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3.000.000đ</w:t>
            </w:r>
          </w:p>
        </w:tc>
      </w:tr>
      <w:tr w:rsidR="009B37E9" w:rsidRPr="009B37E9" w:rsidTr="009B37E9">
        <w:tc>
          <w:tcPr>
            <w:tcW w:w="4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10</w:t>
            </w:r>
          </w:p>
        </w:tc>
        <w:tc>
          <w:tcPr>
            <w:tcW w:w="22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Anh Lượm (em dì Hường)</w:t>
            </w:r>
          </w:p>
        </w:tc>
        <w:tc>
          <w:tcPr>
            <w:tcW w:w="225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Quà Trung thu</w:t>
            </w:r>
          </w:p>
        </w:tc>
        <w:tc>
          <w:tcPr>
            <w:tcW w:w="90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261 em</w:t>
            </w:r>
          </w:p>
        </w:tc>
        <w:tc>
          <w:tcPr>
            <w:tcW w:w="2700"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Tiền mặt</w:t>
            </w:r>
          </w:p>
        </w:tc>
        <w:tc>
          <w:tcPr>
            <w:tcW w:w="1422" w:type="dxa"/>
            <w:shd w:val="clear" w:color="auto" w:fill="auto"/>
          </w:tcPr>
          <w:p w:rsidR="009B37E9" w:rsidRPr="009B37E9" w:rsidRDefault="009B37E9" w:rsidP="003A7AC7">
            <w:pPr>
              <w:spacing w:after="0" w:line="240" w:lineRule="auto"/>
              <w:rPr>
                <w:rFonts w:eastAsia="Times New Roman" w:cs="Times New Roman"/>
                <w:szCs w:val="28"/>
                <w:vertAlign w:val="superscript"/>
              </w:rPr>
            </w:pPr>
            <w:r w:rsidRPr="009B37E9">
              <w:rPr>
                <w:rFonts w:eastAsia="Times New Roman" w:cs="Times New Roman"/>
                <w:szCs w:val="28"/>
                <w:vertAlign w:val="superscript"/>
              </w:rPr>
              <w:t>500.000đ</w:t>
            </w:r>
          </w:p>
        </w:tc>
      </w:tr>
      <w:tr w:rsidR="009B37E9" w:rsidRPr="009B37E9" w:rsidTr="009B37E9">
        <w:tc>
          <w:tcPr>
            <w:tcW w:w="8550" w:type="dxa"/>
            <w:gridSpan w:val="5"/>
            <w:shd w:val="clear" w:color="auto" w:fill="auto"/>
          </w:tcPr>
          <w:p w:rsidR="009B37E9" w:rsidRPr="009B37E9" w:rsidRDefault="009B37E9" w:rsidP="003A7AC7">
            <w:pPr>
              <w:spacing w:after="0" w:line="240" w:lineRule="auto"/>
              <w:rPr>
                <w:rFonts w:eastAsia="Times New Roman" w:cs="Times New Roman"/>
                <w:b/>
                <w:szCs w:val="28"/>
                <w:vertAlign w:val="superscript"/>
              </w:rPr>
            </w:pPr>
            <w:r w:rsidRPr="009B37E9">
              <w:rPr>
                <w:rFonts w:eastAsia="Times New Roman" w:cs="Times New Roman"/>
                <w:b/>
                <w:szCs w:val="28"/>
                <w:vertAlign w:val="superscript"/>
              </w:rPr>
              <w:t>Tổng kinh phí:</w:t>
            </w:r>
          </w:p>
        </w:tc>
        <w:tc>
          <w:tcPr>
            <w:tcW w:w="1422" w:type="dxa"/>
            <w:shd w:val="clear" w:color="auto" w:fill="auto"/>
          </w:tcPr>
          <w:p w:rsidR="009B37E9" w:rsidRPr="009B37E9" w:rsidRDefault="009B37E9" w:rsidP="003A7AC7">
            <w:pPr>
              <w:spacing w:after="0" w:line="240" w:lineRule="auto"/>
              <w:rPr>
                <w:rFonts w:eastAsia="Times New Roman" w:cs="Times New Roman"/>
                <w:b/>
                <w:szCs w:val="28"/>
                <w:vertAlign w:val="superscript"/>
              </w:rPr>
            </w:pPr>
            <w:r w:rsidRPr="009B37E9">
              <w:rPr>
                <w:rFonts w:eastAsia="Times New Roman" w:cs="Times New Roman"/>
                <w:b/>
                <w:szCs w:val="28"/>
                <w:vertAlign w:val="superscript"/>
              </w:rPr>
              <w:t>191.540.000đ</w:t>
            </w:r>
          </w:p>
        </w:tc>
      </w:tr>
      <w:tr w:rsidR="009B37E9" w:rsidRPr="009B37E9" w:rsidTr="009B37E9">
        <w:tc>
          <w:tcPr>
            <w:tcW w:w="9972" w:type="dxa"/>
            <w:gridSpan w:val="6"/>
            <w:shd w:val="clear" w:color="auto" w:fill="auto"/>
          </w:tcPr>
          <w:p w:rsidR="009B37E9" w:rsidRPr="009B37E9" w:rsidRDefault="009B37E9" w:rsidP="003A7AC7">
            <w:pPr>
              <w:spacing w:after="0" w:line="240" w:lineRule="auto"/>
              <w:rPr>
                <w:rFonts w:eastAsia="Times New Roman" w:cs="Times New Roman"/>
                <w:b/>
                <w:szCs w:val="28"/>
                <w:vertAlign w:val="superscript"/>
              </w:rPr>
            </w:pPr>
            <w:r w:rsidRPr="009B37E9">
              <w:rPr>
                <w:rFonts w:eastAsia="Times New Roman" w:cs="Times New Roman"/>
                <w:b/>
                <w:szCs w:val="28"/>
                <w:vertAlign w:val="superscript"/>
              </w:rPr>
              <w:t>Bằng chữ: Một trăm chín mươi mốt triệu năm trăm bốn mươi  nghìn đồng</w:t>
            </w:r>
          </w:p>
        </w:tc>
      </w:tr>
    </w:tbl>
    <w:p w:rsidR="005A7C78" w:rsidRPr="005A7C78" w:rsidRDefault="00203D86" w:rsidP="009B37E9">
      <w:pPr>
        <w:shd w:val="clear" w:color="auto" w:fill="FFFFFF"/>
        <w:spacing w:after="0" w:line="24" w:lineRule="atLeast"/>
        <w:ind w:firstLine="540"/>
        <w:jc w:val="both"/>
        <w:rPr>
          <w:rFonts w:eastAsia="Times New Roman" w:cs="Times New Roman"/>
          <w:b/>
          <w:color w:val="000000"/>
          <w:szCs w:val="28"/>
          <w:lang w:val="nb-NO"/>
        </w:rPr>
      </w:pPr>
      <w:r w:rsidRPr="00203D86">
        <w:rPr>
          <w:rFonts w:eastAsia="Times New Roman" w:cs="Times New Roman"/>
          <w:b/>
          <w:color w:val="000000"/>
          <w:szCs w:val="28"/>
          <w:lang w:val="nb-NO"/>
        </w:rPr>
        <w:t xml:space="preserve">13. </w:t>
      </w:r>
      <w:r w:rsidR="005A7C78" w:rsidRPr="005A7C78">
        <w:rPr>
          <w:rFonts w:eastAsia="Times New Roman" w:cs="Times New Roman"/>
          <w:b/>
          <w:color w:val="000000"/>
          <w:szCs w:val="28"/>
          <w:lang w:val="nb-NO"/>
        </w:rPr>
        <w:t>Công tác khác:</w:t>
      </w:r>
    </w:p>
    <w:p w:rsidR="00203D86" w:rsidRDefault="00203D86" w:rsidP="00203D86">
      <w:pPr>
        <w:shd w:val="clear" w:color="auto" w:fill="FFFFFF"/>
        <w:spacing w:after="0" w:line="24" w:lineRule="atLeast"/>
        <w:ind w:firstLine="540"/>
        <w:jc w:val="both"/>
        <w:rPr>
          <w:rFonts w:eastAsia="Times New Roman" w:cs="Times New Roman"/>
          <w:color w:val="000000"/>
          <w:szCs w:val="28"/>
          <w:lang w:val="nb-NO"/>
        </w:rPr>
      </w:pPr>
      <w:r>
        <w:rPr>
          <w:rFonts w:eastAsia="Times New Roman" w:cs="Times New Roman"/>
          <w:color w:val="000000"/>
          <w:szCs w:val="28"/>
          <w:lang w:val="nb-NO"/>
        </w:rPr>
        <w:t>- Tổ chức thành công Lễ Khai giảng năm học mới 2019-2020</w:t>
      </w:r>
    </w:p>
    <w:p w:rsidR="005A7C78" w:rsidRP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4C7A33">
        <w:rPr>
          <w:rFonts w:eastAsia="Times New Roman" w:cs="Times New Roman"/>
          <w:color w:val="000000"/>
          <w:szCs w:val="28"/>
          <w:lang w:val="nb-NO"/>
        </w:rPr>
        <w:t>Đã t</w:t>
      </w:r>
      <w:r w:rsidRPr="005A7C78">
        <w:rPr>
          <w:rFonts w:eastAsia="Times New Roman" w:cs="Times New Roman"/>
          <w:color w:val="000000"/>
          <w:szCs w:val="28"/>
          <w:lang w:val="nb-NO"/>
        </w:rPr>
        <w:t>ổ chức hội nghị CMHS lớp và đại biểu CMHS trường năm học 201</w:t>
      </w:r>
      <w:r w:rsidR="00203D86">
        <w:rPr>
          <w:rFonts w:eastAsia="Times New Roman" w:cs="Times New Roman"/>
          <w:color w:val="000000"/>
          <w:szCs w:val="28"/>
          <w:lang w:val="nb-NO"/>
        </w:rPr>
        <w:t>9</w:t>
      </w:r>
      <w:r w:rsidRPr="005A7C78">
        <w:rPr>
          <w:rFonts w:eastAsia="Times New Roman" w:cs="Times New Roman"/>
          <w:color w:val="000000"/>
          <w:szCs w:val="28"/>
          <w:lang w:val="nb-NO"/>
        </w:rPr>
        <w:t>-20</w:t>
      </w:r>
      <w:r w:rsidR="00203D86">
        <w:rPr>
          <w:rFonts w:eastAsia="Times New Roman" w:cs="Times New Roman"/>
          <w:color w:val="000000"/>
          <w:szCs w:val="28"/>
          <w:lang w:val="nb-NO"/>
        </w:rPr>
        <w:t>20</w:t>
      </w:r>
      <w:r w:rsidRPr="005A7C78">
        <w:rPr>
          <w:rFonts w:eastAsia="Times New Roman" w:cs="Times New Roman"/>
          <w:color w:val="000000"/>
          <w:szCs w:val="28"/>
          <w:lang w:val="nb-NO"/>
        </w:rPr>
        <w:t>.</w:t>
      </w:r>
    </w:p>
    <w:p w:rsidR="005A7C78" w:rsidRDefault="005A7C78" w:rsidP="005A7C78">
      <w:pPr>
        <w:shd w:val="clear" w:color="auto" w:fill="FFFFFF"/>
        <w:spacing w:after="0" w:line="24" w:lineRule="atLeast"/>
        <w:ind w:firstLine="540"/>
        <w:jc w:val="both"/>
        <w:rPr>
          <w:rFonts w:eastAsia="Times New Roman" w:cs="Times New Roman"/>
          <w:color w:val="000000"/>
          <w:szCs w:val="28"/>
          <w:lang w:val="nb-NO"/>
        </w:rPr>
      </w:pPr>
      <w:r w:rsidRPr="005A7C78">
        <w:rPr>
          <w:rFonts w:eastAsia="Times New Roman" w:cs="Times New Roman"/>
          <w:color w:val="000000"/>
          <w:szCs w:val="28"/>
          <w:lang w:val="nb-NO"/>
        </w:rPr>
        <w:t xml:space="preserve">- </w:t>
      </w:r>
      <w:r w:rsidR="00203D86">
        <w:rPr>
          <w:rFonts w:eastAsia="Times New Roman" w:cs="Times New Roman"/>
          <w:color w:val="000000"/>
          <w:szCs w:val="28"/>
          <w:lang w:val="nb-NO"/>
        </w:rPr>
        <w:t>Đã tổ chức thành công ngày Hội Vui tết Trung thu 2019 cho học sinh</w:t>
      </w:r>
    </w:p>
    <w:p w:rsidR="00203D86" w:rsidRPr="005A7C78" w:rsidRDefault="00203D86" w:rsidP="005A7C78">
      <w:pPr>
        <w:shd w:val="clear" w:color="auto" w:fill="FFFFFF"/>
        <w:spacing w:after="0" w:line="24" w:lineRule="atLeast"/>
        <w:ind w:firstLine="540"/>
        <w:jc w:val="both"/>
        <w:rPr>
          <w:rFonts w:eastAsia="Times New Roman" w:cs="Times New Roman"/>
          <w:color w:val="000000"/>
          <w:szCs w:val="28"/>
          <w:lang w:val="nb-NO"/>
        </w:rPr>
      </w:pPr>
      <w:r>
        <w:rPr>
          <w:rFonts w:eastAsia="Times New Roman" w:cs="Times New Roman"/>
          <w:color w:val="000000"/>
          <w:szCs w:val="28"/>
          <w:lang w:val="nb-NO"/>
        </w:rPr>
        <w:t>- Đã Tổ chức thành công Hội nghị cán bộ công chức, viên chức năm học 2019-2020</w:t>
      </w:r>
    </w:p>
    <w:p w:rsidR="002025FF" w:rsidRPr="002025FF" w:rsidRDefault="002025FF" w:rsidP="009B37E9">
      <w:pPr>
        <w:spacing w:after="0" w:line="240" w:lineRule="auto"/>
        <w:rPr>
          <w:rFonts w:eastAsia="Times New Roman" w:cs="Times New Roman"/>
          <w:szCs w:val="28"/>
        </w:rPr>
      </w:pPr>
      <w:r w:rsidRPr="002025FF">
        <w:rPr>
          <w:rFonts w:eastAsia="Times New Roman" w:cs="Times New Roman"/>
          <w:b/>
          <w:bCs/>
          <w:szCs w:val="28"/>
          <w:bdr w:val="none" w:sz="0" w:space="0" w:color="auto" w:frame="1"/>
        </w:rPr>
        <w:t>II. Những tồn tại, giải pháp khắc phục:</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1. Một số nền nếp như: vệ sinh trường lớp, trang trí</w:t>
      </w:r>
      <w:r w:rsidR="009B37E9">
        <w:rPr>
          <w:rFonts w:eastAsia="Times New Roman" w:cs="Times New Roman"/>
          <w:szCs w:val="28"/>
        </w:rPr>
        <w:t xml:space="preserve"> lớp học ….vẫn chưa hiệu quả. </w:t>
      </w:r>
      <w:r w:rsidRPr="002025FF">
        <w:rPr>
          <w:rFonts w:eastAsia="Times New Roman" w:cs="Times New Roman"/>
          <w:szCs w:val="28"/>
        </w:rPr>
        <w:t>GVCN, GVBM tăng cường nhắc nhở. TPT theo dõi, nhắc nhở, nhận xét đánh giá hằng tuần.</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2. Ý thức tiết kiệm, bảo quản tài sản công chưa cao (điện, nước, bàn ghế, đồ chơi vận động, …) à mỗi cá nhân CBGVNV tự giác thực hiện, nhắc nhở HS cùng thực hiện.</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3. Việc thực hiện quy chế chuyên môn của một vài GV chưa đảm bảo (sử dụng thời gian trên lớp…), GV</w:t>
      </w:r>
      <w:r w:rsidR="009B37E9">
        <w:rPr>
          <w:rFonts w:eastAsia="Times New Roman" w:cs="Times New Roman"/>
          <w:szCs w:val="28"/>
        </w:rPr>
        <w:t xml:space="preserve"> đến thư viện đọc sách còn ít.</w:t>
      </w:r>
      <w:r w:rsidRPr="002025FF">
        <w:rPr>
          <w:rFonts w:eastAsia="Times New Roman" w:cs="Times New Roman"/>
          <w:szCs w:val="28"/>
        </w:rPr>
        <w:t xml:space="preserve"> GV tiếp tục tự điều chỉnh. Phó hiệu trưởng tăng cường kiểm tra.</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4. Thông tin 2 chiều vẫn chưa tốt (thời gian nộp các báo cáo nội bộ, cấp trên; việc triển khai 1 số công việc như mua sắm thiết bị dạy học, chủ trương của các cấp, bài viết đăng website…) à CBGVNV tiếp tục tự điều chỉnh.</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5. Tình trạng HS ăn quà vặt còn nhiều, đi học buổi chiều quá sớm làm ảnh hưởng HS bán trú.</w:t>
      </w:r>
    </w:p>
    <w:p w:rsidR="002025FF" w:rsidRPr="002025FF" w:rsidRDefault="002025FF" w:rsidP="009B37E9">
      <w:pPr>
        <w:spacing w:after="0" w:line="240" w:lineRule="auto"/>
        <w:rPr>
          <w:rFonts w:eastAsia="Times New Roman" w:cs="Times New Roman"/>
          <w:szCs w:val="28"/>
        </w:rPr>
      </w:pPr>
      <w:r w:rsidRPr="002025FF">
        <w:rPr>
          <w:rFonts w:eastAsia="Times New Roman" w:cs="Times New Roman"/>
          <w:b/>
          <w:bCs/>
          <w:szCs w:val="28"/>
          <w:bdr w:val="none" w:sz="0" w:space="0" w:color="auto" w:frame="1"/>
        </w:rPr>
        <w:t>B. KẾ HOẠCH HOẠT ĐỘNG TH</w:t>
      </w:r>
      <w:r w:rsidR="009B37E9">
        <w:rPr>
          <w:rFonts w:eastAsia="Times New Roman" w:cs="Times New Roman"/>
          <w:b/>
          <w:bCs/>
          <w:szCs w:val="28"/>
          <w:bdr w:val="none" w:sz="0" w:space="0" w:color="auto" w:frame="1"/>
        </w:rPr>
        <w:t>ÁNG 10-2019</w:t>
      </w:r>
      <w:r w:rsidRPr="002025FF">
        <w:rPr>
          <w:rFonts w:eastAsia="Times New Roman" w:cs="Times New Roman"/>
          <w:b/>
          <w:bCs/>
          <w:szCs w:val="28"/>
          <w:bdr w:val="none" w:sz="0" w:space="0" w:color="auto" w:frame="1"/>
        </w:rPr>
        <w:t>:</w:t>
      </w:r>
    </w:p>
    <w:p w:rsidR="002025FF" w:rsidRPr="002025FF" w:rsidRDefault="002025FF" w:rsidP="009B37E9">
      <w:pPr>
        <w:spacing w:after="0" w:line="240" w:lineRule="auto"/>
        <w:rPr>
          <w:rFonts w:eastAsia="Times New Roman" w:cs="Times New Roman"/>
          <w:szCs w:val="28"/>
        </w:rPr>
      </w:pPr>
      <w:r w:rsidRPr="002025FF">
        <w:rPr>
          <w:rFonts w:eastAsia="Times New Roman" w:cs="Times New Roman"/>
          <w:b/>
          <w:bCs/>
          <w:szCs w:val="28"/>
          <w:bdr w:val="none" w:sz="0" w:space="0" w:color="auto" w:frame="1"/>
        </w:rPr>
        <w:t>Chủ điểm: “Chăm ngoan học giỏi”</w:t>
      </w:r>
    </w:p>
    <w:p w:rsidR="002025FF" w:rsidRPr="002025FF" w:rsidRDefault="003A7AC7" w:rsidP="009B37E9">
      <w:pPr>
        <w:spacing w:after="0" w:line="240" w:lineRule="auto"/>
        <w:rPr>
          <w:rFonts w:eastAsia="Times New Roman" w:cs="Times New Roman"/>
          <w:szCs w:val="28"/>
        </w:rPr>
      </w:pPr>
      <w:r w:rsidRPr="003A7AC7">
        <w:rPr>
          <w:rFonts w:eastAsia="Times New Roman" w:cs="Times New Roman"/>
          <w:b/>
          <w:szCs w:val="28"/>
        </w:rPr>
        <w:t>I.</w:t>
      </w:r>
      <w:r>
        <w:rPr>
          <w:rFonts w:eastAsia="Times New Roman" w:cs="Times New Roman"/>
          <w:szCs w:val="28"/>
        </w:rPr>
        <w:t xml:space="preserve"> </w:t>
      </w:r>
      <w:r w:rsidR="002025FF" w:rsidRPr="002025FF">
        <w:rPr>
          <w:rFonts w:eastAsia="Times New Roman" w:cs="Times New Roman"/>
          <w:b/>
          <w:bCs/>
          <w:szCs w:val="28"/>
          <w:bdr w:val="none" w:sz="0" w:space="0" w:color="auto" w:frame="1"/>
        </w:rPr>
        <w:t>Nhiệm vụ trọng tâm</w:t>
      </w:r>
      <w:r w:rsidR="002025FF" w:rsidRPr="002025FF">
        <w:rPr>
          <w:rFonts w:eastAsia="Times New Roman" w:cs="Times New Roman"/>
          <w:szCs w:val="28"/>
        </w:rPr>
        <w:t>:</w:t>
      </w:r>
    </w:p>
    <w:p w:rsidR="002025FF" w:rsidRPr="002025FF" w:rsidRDefault="003A7AC7" w:rsidP="003A7AC7">
      <w:pPr>
        <w:spacing w:after="0" w:line="240" w:lineRule="auto"/>
        <w:ind w:firstLine="720"/>
        <w:rPr>
          <w:rFonts w:eastAsia="Times New Roman" w:cs="Times New Roman"/>
          <w:szCs w:val="28"/>
        </w:rPr>
      </w:pPr>
      <w:r>
        <w:rPr>
          <w:rFonts w:eastAsia="Times New Roman" w:cs="Times New Roman"/>
          <w:szCs w:val="28"/>
        </w:rPr>
        <w:t xml:space="preserve">1. </w:t>
      </w:r>
      <w:r w:rsidR="002025FF" w:rsidRPr="002025FF">
        <w:rPr>
          <w:rFonts w:eastAsia="Times New Roman" w:cs="Times New Roman"/>
          <w:szCs w:val="28"/>
        </w:rPr>
        <w:t>Thi đua lập thành tích chào mừng 88 năm Ngày thành lập Hội Liên hiệp Phụ Nữ Việt Nam (20/10/1930 - 20/10/2018)</w:t>
      </w:r>
    </w:p>
    <w:p w:rsidR="002025FF" w:rsidRPr="002025FF" w:rsidRDefault="003A7AC7" w:rsidP="003A7AC7">
      <w:pPr>
        <w:spacing w:after="0" w:line="240" w:lineRule="auto"/>
        <w:ind w:firstLine="720"/>
        <w:rPr>
          <w:rFonts w:eastAsia="Times New Roman" w:cs="Times New Roman"/>
          <w:szCs w:val="28"/>
        </w:rPr>
      </w:pPr>
      <w:r>
        <w:rPr>
          <w:rFonts w:eastAsia="Times New Roman" w:cs="Times New Roman"/>
          <w:szCs w:val="28"/>
        </w:rPr>
        <w:t xml:space="preserve">2. </w:t>
      </w:r>
      <w:r w:rsidR="002025FF" w:rsidRPr="002025FF">
        <w:rPr>
          <w:rFonts w:eastAsia="Times New Roman" w:cs="Times New Roman"/>
          <w:szCs w:val="28"/>
        </w:rPr>
        <w:t>Tiếp tục củng cố nền nếp kỷ cương, hoàn thiện các tổ chức, bộ máy hoạt động của nhà trường đảm bảo yêu cầu, chất lượng, hiệu quả.</w:t>
      </w:r>
    </w:p>
    <w:p w:rsidR="002025FF" w:rsidRPr="002025FF" w:rsidRDefault="003A7AC7" w:rsidP="003A7AC7">
      <w:pPr>
        <w:spacing w:after="0" w:line="240" w:lineRule="auto"/>
        <w:ind w:firstLine="720"/>
        <w:rPr>
          <w:rFonts w:eastAsia="Times New Roman" w:cs="Times New Roman"/>
          <w:szCs w:val="28"/>
        </w:rPr>
      </w:pPr>
      <w:r>
        <w:rPr>
          <w:rFonts w:eastAsia="Times New Roman" w:cs="Times New Roman"/>
          <w:szCs w:val="28"/>
        </w:rPr>
        <w:t xml:space="preserve">3. </w:t>
      </w:r>
      <w:r w:rsidR="002025FF" w:rsidRPr="002025FF">
        <w:rPr>
          <w:rFonts w:eastAsia="Times New Roman" w:cs="Times New Roman"/>
          <w:szCs w:val="28"/>
        </w:rPr>
        <w:t>Củng cố và nâng cao chất lượng dạy-học.</w:t>
      </w:r>
    </w:p>
    <w:p w:rsidR="002025FF" w:rsidRPr="002025FF" w:rsidRDefault="003A7AC7" w:rsidP="003A7AC7">
      <w:pPr>
        <w:spacing w:after="0" w:line="240" w:lineRule="auto"/>
        <w:ind w:firstLine="720"/>
        <w:rPr>
          <w:rFonts w:eastAsia="Times New Roman" w:cs="Times New Roman"/>
          <w:szCs w:val="28"/>
        </w:rPr>
      </w:pPr>
      <w:r>
        <w:rPr>
          <w:rFonts w:eastAsia="Times New Roman" w:cs="Times New Roman"/>
          <w:szCs w:val="28"/>
        </w:rPr>
        <w:t xml:space="preserve">4. </w:t>
      </w:r>
      <w:r w:rsidR="002025FF" w:rsidRPr="002025FF">
        <w:rPr>
          <w:rFonts w:eastAsia="Times New Roman" w:cs="Times New Roman"/>
          <w:szCs w:val="28"/>
        </w:rPr>
        <w:t>Hưởng ứng và chấp hành tốt tháng Quyền và bổn phận trẻ em</w:t>
      </w:r>
    </w:p>
    <w:p w:rsidR="002025FF" w:rsidRDefault="003A7AC7" w:rsidP="003A7AC7">
      <w:pPr>
        <w:spacing w:after="0" w:line="240" w:lineRule="auto"/>
        <w:ind w:firstLine="720"/>
        <w:rPr>
          <w:rFonts w:eastAsia="Times New Roman" w:cs="Times New Roman"/>
          <w:szCs w:val="28"/>
        </w:rPr>
      </w:pPr>
      <w:r>
        <w:rPr>
          <w:rFonts w:eastAsia="Times New Roman" w:cs="Times New Roman"/>
          <w:szCs w:val="28"/>
        </w:rPr>
        <w:t xml:space="preserve">5. </w:t>
      </w:r>
      <w:r w:rsidR="002025FF" w:rsidRPr="002025FF">
        <w:rPr>
          <w:rFonts w:eastAsia="Times New Roman" w:cs="Times New Roman"/>
          <w:szCs w:val="28"/>
        </w:rPr>
        <w:t>Tổ chức tốt Đại hội Liên Đội năm học 2018-2019 và Hội nghị Chi Đoàn.</w:t>
      </w:r>
    </w:p>
    <w:p w:rsidR="003A7AC7" w:rsidRPr="002025FF" w:rsidRDefault="003A7AC7" w:rsidP="003A7AC7">
      <w:pPr>
        <w:spacing w:after="0" w:line="240" w:lineRule="auto"/>
        <w:ind w:firstLine="720"/>
        <w:rPr>
          <w:rFonts w:eastAsia="Times New Roman" w:cs="Times New Roman"/>
          <w:szCs w:val="28"/>
        </w:rPr>
      </w:pPr>
      <w:r>
        <w:rPr>
          <w:rFonts w:eastAsia="Times New Roman" w:cs="Times New Roman"/>
          <w:szCs w:val="28"/>
        </w:rPr>
        <w:lastRenderedPageBreak/>
        <w:t>6. Tổ chức phát động tuần lễ Học tập suốt đời vào ngày 1/10/2019</w:t>
      </w:r>
    </w:p>
    <w:p w:rsidR="002025FF" w:rsidRPr="002025FF" w:rsidRDefault="003A7AC7" w:rsidP="009B37E9">
      <w:pPr>
        <w:spacing w:after="0" w:line="240" w:lineRule="auto"/>
        <w:rPr>
          <w:rFonts w:eastAsia="Times New Roman" w:cs="Times New Roman"/>
          <w:szCs w:val="28"/>
        </w:rPr>
      </w:pPr>
      <w:r w:rsidRPr="003A7AC7">
        <w:rPr>
          <w:rFonts w:eastAsia="Times New Roman" w:cs="Times New Roman"/>
          <w:b/>
          <w:szCs w:val="28"/>
        </w:rPr>
        <w:t>II.</w:t>
      </w:r>
      <w:r>
        <w:rPr>
          <w:rFonts w:eastAsia="Times New Roman" w:cs="Times New Roman"/>
          <w:szCs w:val="28"/>
        </w:rPr>
        <w:t xml:space="preserve"> </w:t>
      </w:r>
      <w:r w:rsidR="002025FF" w:rsidRPr="002025FF">
        <w:rPr>
          <w:rFonts w:eastAsia="Times New Roman" w:cs="Times New Roman"/>
          <w:szCs w:val="28"/>
        </w:rPr>
        <w:t> </w:t>
      </w:r>
      <w:r w:rsidR="002025FF" w:rsidRPr="002025FF">
        <w:rPr>
          <w:rFonts w:eastAsia="Times New Roman" w:cs="Times New Roman"/>
          <w:b/>
          <w:bCs/>
          <w:szCs w:val="28"/>
          <w:bdr w:val="none" w:sz="0" w:space="0" w:color="auto" w:frame="1"/>
        </w:rPr>
        <w:t>Nhiệm vụ cụ thể và biện pháp tổ chức thực hiện</w:t>
      </w:r>
      <w:r w:rsidR="002025FF" w:rsidRPr="002025FF">
        <w:rPr>
          <w:rFonts w:eastAsia="Times New Roman" w:cs="Times New Roman"/>
          <w:szCs w:val="28"/>
        </w:rPr>
        <w:t>:</w:t>
      </w:r>
    </w:p>
    <w:p w:rsidR="002025FF" w:rsidRPr="002025FF" w:rsidRDefault="003A7AC7" w:rsidP="001621EE">
      <w:pPr>
        <w:spacing w:after="0" w:line="240" w:lineRule="auto"/>
        <w:ind w:firstLine="720"/>
        <w:rPr>
          <w:rFonts w:eastAsia="Times New Roman" w:cs="Times New Roman"/>
          <w:b/>
          <w:szCs w:val="28"/>
        </w:rPr>
      </w:pPr>
      <w:r>
        <w:rPr>
          <w:rFonts w:eastAsia="Times New Roman" w:cs="Times New Roman"/>
          <w:b/>
          <w:szCs w:val="28"/>
        </w:rPr>
        <w:t xml:space="preserve">1. </w:t>
      </w:r>
      <w:r w:rsidR="002025FF" w:rsidRPr="002025FF">
        <w:rPr>
          <w:rFonts w:eastAsia="Times New Roman" w:cs="Times New Roman"/>
          <w:b/>
          <w:szCs w:val="28"/>
        </w:rPr>
        <w:t>Công tác chính trị tư tưởng:</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Thực hiện tốt chủ trương chính sách của Đảng và Nhà nước, quy chế chuyên môn của Ngành, quy chế làm việc của đơn vị.</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Thực hiện Chỉ thị số 05-CT/TW ngày 15/5/2016 của Bộ Chính trị về “Đẩy mạnh học tập và làm theo tư tưởng, đạo đức, phong cách Hồ Chí Minh”; thực hiện cuộc vận động “Mỗi thầy giáo, cô giáo là một tấm gương đạo đức, tự học và sáng tạo” và gắn nhiệm vụ “Xây dựng trường học thân thiện và học sinh tích cực” với công tác xây dựng trường tiểu học đạt chuẩn quốc gia.</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Tiếp tục nâng cao tinh thần, trách nhiệm trong công việc. Chú ý công tác giáo dục đạo đức, rèn kĩ năng sống cho học sinh và quan tâm đến môi trường trường, lớp.</w:t>
      </w:r>
    </w:p>
    <w:p w:rsidR="003A7AC7" w:rsidRDefault="002025FF" w:rsidP="009B37E9">
      <w:pPr>
        <w:spacing w:after="0" w:line="240" w:lineRule="auto"/>
        <w:ind w:firstLine="720"/>
        <w:rPr>
          <w:b/>
          <w:lang w:val="nl-NL"/>
        </w:rPr>
      </w:pPr>
      <w:r w:rsidRPr="002025FF">
        <w:rPr>
          <w:rFonts w:eastAsia="Times New Roman" w:cs="Times New Roman"/>
          <w:szCs w:val="28"/>
        </w:rPr>
        <w:t xml:space="preserve">- Thực hiện tốt Tuần lễ hưởng ứng Học tập suốt đời với chủ đề: </w:t>
      </w:r>
      <w:r w:rsidR="003A7AC7">
        <w:rPr>
          <w:lang w:val="nl-NL"/>
        </w:rPr>
        <w:t>“</w:t>
      </w:r>
      <w:r w:rsidR="003A7AC7">
        <w:rPr>
          <w:b/>
          <w:lang w:val="nl-NL"/>
        </w:rPr>
        <w:t xml:space="preserve">Đọc và học tập suốt đời theo tấm gương Bác Hồ vĩ đại” </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-Thi đua lập thành tích chào mừng ngày 20/10</w:t>
      </w:r>
    </w:p>
    <w:p w:rsidR="002025FF" w:rsidRPr="002025FF" w:rsidRDefault="003A7AC7" w:rsidP="001621EE">
      <w:pPr>
        <w:spacing w:after="0" w:line="240" w:lineRule="auto"/>
        <w:ind w:firstLine="720"/>
        <w:rPr>
          <w:rFonts w:eastAsia="Times New Roman" w:cs="Times New Roman"/>
          <w:szCs w:val="28"/>
        </w:rPr>
      </w:pPr>
      <w:r>
        <w:rPr>
          <w:rFonts w:eastAsia="Times New Roman" w:cs="Times New Roman"/>
          <w:szCs w:val="28"/>
        </w:rPr>
        <w:t xml:space="preserve">2. </w:t>
      </w:r>
      <w:r w:rsidR="002025FF" w:rsidRPr="002025FF">
        <w:rPr>
          <w:rFonts w:eastAsia="Times New Roman" w:cs="Times New Roman"/>
          <w:b/>
          <w:bCs/>
          <w:szCs w:val="28"/>
          <w:bdr w:val="none" w:sz="0" w:space="0" w:color="auto" w:frame="1"/>
        </w:rPr>
        <w:t>Công tác chuyên môn</w:t>
      </w:r>
      <w:r w:rsidR="002025FF" w:rsidRPr="002025FF">
        <w:rPr>
          <w:rFonts w:eastAsia="Times New Roman" w:cs="Times New Roman"/>
          <w:szCs w:val="28"/>
        </w:rPr>
        <w:t>:</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Duy trì số lượng đã huy động đầu năm.</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Củng cố nền nếp dạy và học.</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Thực hiện kế hoạch cá nhân, kế hoạch tổ chuyên môn theo kế hoạch năm học của nhà trường triển khai trong Hội nghị Cán bộ công chức.</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Giảng dạy đúng, đủ chương trình (từ tuần 7 đến hết tuần 10). Thực hiện  soạn giảng theo chuẩn kiến thức, kĩ năng ở các môn học, đổi mới phương pháp dạy học theo các chuyên đề đã tập huấn. Chú ý tích hợp các chuyên đề GDBVMT, ATGT, KNS, ANQP, tiết kiệm năng lượng, GD tài nguyên môi trường biển đảo và giáo dục ứng phó với biến đổi khí hậu, chuyên đề Bàn tay nặn bột, … Tăng cường tổ chức các trò chơi học tập.</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Kiểm tra tháng 10, giữa kì I (tuần 10)</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-Thực hiện đánh giá học sinh theo tinh thần thông tư 30/TT-BGDĐT, TT22/2016/TT-BGDĐT và TT 03/VBHN-BGDĐT ngày 28/9/2016 của Bộ GD&amp;ĐT.  </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Tổ chức dạy “Quyền bổn phận trẻ em” ở các khối lớp theo kế hoạch chuyên môn.</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Thực hiện tốt các loại HSSS của giáo viên - Tổ chuyên môn theo quy định. Sinh hoạt tổ chuyên môn định kì đúng Điều lệ trường Tiểu học. Tổ chức thao giảng, dự giờ, kiểm tra nội bộ (thông báo sau) theo đúng kế hoạch. Thực hiện sử dụng TBDH thường xuyên và ứng dụng CNTT trong giảng dạy trên lớp.</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Tổ chức tốt Hoạt động ngoài giờ lên lớp theo chủ điểm. Giáo dục HS biết quý trọng, chăm sóc mẹ, bà, cô giáo,...</w:t>
      </w:r>
    </w:p>
    <w:p w:rsidR="003A7AC7" w:rsidRPr="003A7AC7" w:rsidRDefault="002025FF" w:rsidP="003A7AC7">
      <w:pPr>
        <w:spacing w:after="0" w:line="240" w:lineRule="auto"/>
        <w:ind w:firstLine="720"/>
        <w:rPr>
          <w:rFonts w:eastAsia="Times New Roman" w:cs="Times New Roman"/>
          <w:szCs w:val="28"/>
        </w:rPr>
      </w:pPr>
      <w:r w:rsidRPr="002025FF">
        <w:rPr>
          <w:rFonts w:eastAsia="Times New Roman" w:cs="Times New Roman"/>
          <w:szCs w:val="28"/>
        </w:rPr>
        <w:t>- Thực hiện sinh hoạt Cụm chuyên môn theo đúng kế hoạch của Cụm (</w:t>
      </w:r>
      <w:r w:rsidR="003A7AC7">
        <w:rPr>
          <w:rFonts w:eastAsia="Times New Roman" w:cs="Times New Roman"/>
          <w:szCs w:val="28"/>
        </w:rPr>
        <w:t xml:space="preserve">Thứ Tư </w:t>
      </w:r>
      <w:r w:rsidR="003A7AC7" w:rsidRPr="003A7AC7">
        <w:rPr>
          <w:rFonts w:eastAsia="Times New Roman" w:cs="Times New Roman"/>
          <w:szCs w:val="28"/>
        </w:rPr>
        <w:t>13g 30</w:t>
      </w:r>
    </w:p>
    <w:p w:rsidR="002025FF" w:rsidRPr="002025FF" w:rsidRDefault="003A7AC7" w:rsidP="003A7AC7">
      <w:pPr>
        <w:spacing w:after="0" w:line="240" w:lineRule="auto"/>
        <w:rPr>
          <w:rFonts w:eastAsia="Times New Roman" w:cs="Times New Roman"/>
          <w:szCs w:val="28"/>
        </w:rPr>
      </w:pPr>
      <w:r w:rsidRPr="003A7AC7">
        <w:rPr>
          <w:rFonts w:eastAsia="Times New Roman" w:cs="Times New Roman"/>
          <w:szCs w:val="28"/>
        </w:rPr>
        <w:t>16/10/2019</w:t>
      </w:r>
      <w:r w:rsidR="002025FF" w:rsidRPr="002025FF">
        <w:rPr>
          <w:rFonts w:eastAsia="Times New Roman" w:cs="Times New Roman"/>
          <w:szCs w:val="28"/>
        </w:rPr>
        <w:t xml:space="preserve"> tại TH Phú </w:t>
      </w:r>
      <w:r>
        <w:rPr>
          <w:rFonts w:eastAsia="Times New Roman" w:cs="Times New Roman"/>
          <w:szCs w:val="28"/>
        </w:rPr>
        <w:t>Hồ</w:t>
      </w:r>
      <w:r w:rsidR="002025FF" w:rsidRPr="002025FF">
        <w:rPr>
          <w:rFonts w:eastAsia="Times New Roman" w:cs="Times New Roman"/>
          <w:szCs w:val="28"/>
        </w:rPr>
        <w:t>)</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Tiếp tục tổ chức cho HS thực hiện phong trào “Giữ vở sạch-viết chữ đẹp” có kiểm tra, thống kê số lượng HS tham gia thường xuyên.</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Tiếp tục tổ chức hoạt động có hiệu quả các câu lạc bộ năng khiếu Toán, Tiếng Việt, Tiếng Anh, Mĩ thuật, Cờ vua, …..</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Tự học BDTX theo kế hoạch</w:t>
      </w:r>
      <w:r w:rsidR="001621EE">
        <w:rPr>
          <w:rFonts w:eastAsia="Times New Roman" w:cs="Times New Roman"/>
          <w:szCs w:val="28"/>
        </w:rPr>
        <w:t>( Nếu có)</w:t>
      </w:r>
    </w:p>
    <w:p w:rsidR="002025FF" w:rsidRPr="002025FF" w:rsidRDefault="001621EE" w:rsidP="001621EE">
      <w:pPr>
        <w:spacing w:after="0" w:line="240" w:lineRule="auto"/>
        <w:ind w:firstLine="720"/>
        <w:rPr>
          <w:rFonts w:eastAsia="Times New Roman" w:cs="Times New Roman"/>
          <w:b/>
          <w:szCs w:val="28"/>
        </w:rPr>
      </w:pPr>
      <w:r>
        <w:rPr>
          <w:rFonts w:eastAsia="Times New Roman" w:cs="Times New Roman"/>
          <w:b/>
          <w:szCs w:val="28"/>
        </w:rPr>
        <w:t xml:space="preserve">3. </w:t>
      </w:r>
      <w:r w:rsidR="002025FF" w:rsidRPr="002025FF">
        <w:rPr>
          <w:rFonts w:eastAsia="Times New Roman" w:cs="Times New Roman"/>
          <w:b/>
          <w:szCs w:val="28"/>
        </w:rPr>
        <w:t>Công tác phổ cập-kiểm định chất lượng-trường Chuẩn quốc gia:</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Cập nhật hồ sơ phổ cập kịp thời.</w:t>
      </w:r>
      <w:r w:rsidR="001621EE">
        <w:rPr>
          <w:rFonts w:eastAsia="Times New Roman" w:cs="Times New Roman"/>
          <w:szCs w:val="28"/>
        </w:rPr>
        <w:t xml:space="preserve"> Triển khai HS nộp hộ khẩu photo </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lastRenderedPageBreak/>
        <w:t>- Tiếp tục điều tra phổ cập và xử lí dữ liệu đảm bảo chính xác.</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Kiện toàn hồ sơ KĐCL công nhận mức độ 2.</w:t>
      </w:r>
    </w:p>
    <w:p w:rsidR="002025FF" w:rsidRPr="002025FF" w:rsidRDefault="001621EE" w:rsidP="001621EE">
      <w:pPr>
        <w:spacing w:after="0" w:line="240" w:lineRule="auto"/>
        <w:ind w:firstLine="720"/>
        <w:rPr>
          <w:rFonts w:eastAsia="Times New Roman" w:cs="Times New Roman"/>
          <w:b/>
          <w:szCs w:val="28"/>
        </w:rPr>
      </w:pPr>
      <w:r>
        <w:rPr>
          <w:rFonts w:eastAsia="Times New Roman" w:cs="Times New Roman"/>
          <w:b/>
          <w:szCs w:val="28"/>
        </w:rPr>
        <w:t xml:space="preserve">4. </w:t>
      </w:r>
      <w:r w:rsidR="002025FF" w:rsidRPr="002025FF">
        <w:rPr>
          <w:rFonts w:eastAsia="Times New Roman" w:cs="Times New Roman"/>
          <w:b/>
          <w:szCs w:val="28"/>
        </w:rPr>
        <w:t>Công tác thư viện, thiết bị:</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Tiếp tục thực hiện  nhiệm vụ công tác TV-TB năm học 201</w:t>
      </w:r>
      <w:r w:rsidR="001621EE">
        <w:rPr>
          <w:rFonts w:eastAsia="Times New Roman" w:cs="Times New Roman"/>
          <w:szCs w:val="28"/>
        </w:rPr>
        <w:t>9</w:t>
      </w:r>
      <w:r w:rsidRPr="002025FF">
        <w:rPr>
          <w:rFonts w:eastAsia="Times New Roman" w:cs="Times New Roman"/>
          <w:szCs w:val="28"/>
        </w:rPr>
        <w:t>-20</w:t>
      </w:r>
      <w:r w:rsidR="001621EE">
        <w:rPr>
          <w:rFonts w:eastAsia="Times New Roman" w:cs="Times New Roman"/>
          <w:szCs w:val="28"/>
        </w:rPr>
        <w:t>20</w:t>
      </w:r>
      <w:r w:rsidRPr="002025FF">
        <w:rPr>
          <w:rFonts w:eastAsia="Times New Roman" w:cs="Times New Roman"/>
          <w:szCs w:val="28"/>
        </w:rPr>
        <w:t>.</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Cập nhật các loại hồ sơ sổ sách, xử lý nghiệp vụ đúng theo chuyên môn.</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Tăng cường tổ chức hoạt động thư viện tại lớp, thư viện xanh.</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Tổ chức cho học sinh đọc sách, chia sẻ sách, tham gia tích cực tuần lễ hưởng ứng học tập suốt đời.</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Hoàn thành các biên bản bàn giao TBDH. Kiểm tra các tủ  TBDH ở các lớp và công tác sử dụng TBDH  dạy học. Sắp xếp hoàn tất thư viện, kho thiết bị.</w:t>
      </w:r>
    </w:p>
    <w:p w:rsidR="002025FF" w:rsidRPr="002025FF" w:rsidRDefault="001621EE" w:rsidP="009B37E9">
      <w:pPr>
        <w:spacing w:after="0" w:line="240" w:lineRule="auto"/>
        <w:ind w:firstLine="720"/>
        <w:rPr>
          <w:rFonts w:eastAsia="Times New Roman" w:cs="Times New Roman"/>
          <w:szCs w:val="28"/>
        </w:rPr>
      </w:pPr>
      <w:r>
        <w:rPr>
          <w:rFonts w:eastAsia="Times New Roman" w:cs="Times New Roman"/>
          <w:szCs w:val="28"/>
        </w:rPr>
        <w:t>- P</w:t>
      </w:r>
      <w:r w:rsidR="002025FF" w:rsidRPr="002025FF">
        <w:rPr>
          <w:rFonts w:eastAsia="Times New Roman" w:cs="Times New Roman"/>
          <w:szCs w:val="28"/>
        </w:rPr>
        <w:t xml:space="preserve">hối hợp với GVCN </w:t>
      </w:r>
      <w:r>
        <w:rPr>
          <w:rFonts w:eastAsia="Times New Roman" w:cs="Times New Roman"/>
          <w:szCs w:val="28"/>
        </w:rPr>
        <w:t>tổ</w:t>
      </w:r>
      <w:r w:rsidR="002025FF" w:rsidRPr="002025FF">
        <w:rPr>
          <w:rFonts w:eastAsia="Times New Roman" w:cs="Times New Roman"/>
          <w:szCs w:val="28"/>
        </w:rPr>
        <w:t xml:space="preserve"> chức tiết đọc sách theo TKB</w:t>
      </w:r>
    </w:p>
    <w:p w:rsidR="002025FF" w:rsidRPr="002025FF" w:rsidRDefault="001621EE" w:rsidP="001621EE">
      <w:pPr>
        <w:spacing w:after="0" w:line="240" w:lineRule="auto"/>
        <w:ind w:firstLine="720"/>
        <w:rPr>
          <w:rFonts w:eastAsia="Times New Roman" w:cs="Times New Roman"/>
          <w:szCs w:val="28"/>
        </w:rPr>
      </w:pPr>
      <w:r>
        <w:rPr>
          <w:rFonts w:eastAsia="Times New Roman" w:cs="Times New Roman"/>
          <w:b/>
          <w:szCs w:val="28"/>
        </w:rPr>
        <w:t xml:space="preserve">5. </w:t>
      </w:r>
      <w:r w:rsidR="002025FF" w:rsidRPr="002025FF">
        <w:rPr>
          <w:rFonts w:eastAsia="Times New Roman" w:cs="Times New Roman"/>
          <w:b/>
          <w:szCs w:val="28"/>
        </w:rPr>
        <w:t>Công tác tài chính – CSVC, văn thư</w:t>
      </w:r>
      <w:r w:rsidR="002025FF" w:rsidRPr="002025FF">
        <w:rPr>
          <w:rFonts w:eastAsia="Times New Roman" w:cs="Times New Roman"/>
          <w:szCs w:val="28"/>
        </w:rPr>
        <w:t>:</w:t>
      </w:r>
    </w:p>
    <w:p w:rsidR="002025FF" w:rsidRPr="002025FF" w:rsidRDefault="001621EE" w:rsidP="001621EE">
      <w:pPr>
        <w:spacing w:after="0" w:line="240" w:lineRule="auto"/>
        <w:ind w:firstLine="720"/>
        <w:rPr>
          <w:rFonts w:eastAsia="Times New Roman" w:cs="Times New Roman"/>
          <w:b/>
          <w:szCs w:val="28"/>
        </w:rPr>
      </w:pPr>
      <w:r>
        <w:rPr>
          <w:rFonts w:eastAsia="Times New Roman" w:cs="Times New Roman"/>
          <w:b/>
          <w:szCs w:val="28"/>
        </w:rPr>
        <w:t>5.1.</w:t>
      </w:r>
      <w:r w:rsidR="002025FF" w:rsidRPr="002025FF">
        <w:rPr>
          <w:rFonts w:eastAsia="Times New Roman" w:cs="Times New Roman"/>
          <w:b/>
          <w:szCs w:val="28"/>
        </w:rPr>
        <w:t>Tài chính:</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-Tiếp tục thu BHYT</w:t>
      </w:r>
      <w:r w:rsidR="001621EE">
        <w:rPr>
          <w:rFonts w:eastAsia="Times New Roman" w:cs="Times New Roman"/>
          <w:szCs w:val="28"/>
        </w:rPr>
        <w:t xml:space="preserve">, BHTN </w:t>
      </w:r>
      <w:r w:rsidRPr="002025FF">
        <w:rPr>
          <w:rFonts w:eastAsia="Times New Roman" w:cs="Times New Roman"/>
          <w:szCs w:val="28"/>
        </w:rPr>
        <w:t>cho HS và nộp đúng thời gian quy định.</w:t>
      </w:r>
    </w:p>
    <w:p w:rsid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Giải quyết lương tháng 10/201</w:t>
      </w:r>
      <w:r w:rsidR="001621EE">
        <w:rPr>
          <w:rFonts w:eastAsia="Times New Roman" w:cs="Times New Roman"/>
          <w:szCs w:val="28"/>
        </w:rPr>
        <w:t>9</w:t>
      </w:r>
      <w:r w:rsidRPr="002025FF">
        <w:rPr>
          <w:rFonts w:eastAsia="Times New Roman" w:cs="Times New Roman"/>
          <w:szCs w:val="28"/>
        </w:rPr>
        <w:t>, công tác phí và các chế độ chính sách cho CB-GV-NV- HS một cách đầy đủ,  kịp thời.</w:t>
      </w:r>
    </w:p>
    <w:p w:rsidR="001621EE" w:rsidRPr="002025FF" w:rsidRDefault="001621EE" w:rsidP="009B37E9">
      <w:pPr>
        <w:spacing w:after="0" w:line="240" w:lineRule="auto"/>
        <w:ind w:firstLine="720"/>
        <w:rPr>
          <w:rFonts w:eastAsia="Times New Roman" w:cs="Times New Roman"/>
          <w:szCs w:val="28"/>
        </w:rPr>
      </w:pPr>
      <w:r>
        <w:rPr>
          <w:rFonts w:eastAsia="Times New Roman" w:cs="Times New Roman"/>
          <w:szCs w:val="28"/>
        </w:rPr>
        <w:t>- Nộp thẻ hộ nghèo, cận nghèo (mỗi loại 2 bản có công chứng)</w:t>
      </w:r>
    </w:p>
    <w:p w:rsidR="002025FF" w:rsidRPr="002025FF" w:rsidRDefault="001621EE" w:rsidP="001621EE">
      <w:pPr>
        <w:spacing w:after="0" w:line="240" w:lineRule="auto"/>
        <w:ind w:firstLine="720"/>
        <w:rPr>
          <w:rFonts w:eastAsia="Times New Roman" w:cs="Times New Roman"/>
          <w:szCs w:val="28"/>
        </w:rPr>
      </w:pPr>
      <w:r w:rsidRPr="001621EE">
        <w:rPr>
          <w:rFonts w:eastAsia="Times New Roman" w:cs="Times New Roman"/>
          <w:b/>
          <w:szCs w:val="28"/>
        </w:rPr>
        <w:t>5.2.</w:t>
      </w:r>
      <w:r w:rsidR="002025FF" w:rsidRPr="002025FF">
        <w:rPr>
          <w:rFonts w:eastAsia="Times New Roman" w:cs="Times New Roman"/>
          <w:szCs w:val="28"/>
        </w:rPr>
        <w:t> </w:t>
      </w:r>
      <w:r w:rsidR="002025FF" w:rsidRPr="002025FF">
        <w:rPr>
          <w:rFonts w:eastAsia="Times New Roman" w:cs="Times New Roman"/>
          <w:b/>
          <w:bCs/>
          <w:szCs w:val="28"/>
          <w:bdr w:val="none" w:sz="0" w:space="0" w:color="auto" w:frame="1"/>
        </w:rPr>
        <w:t>Cơ sở vật chất trường học:</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bCs/>
          <w:szCs w:val="28"/>
          <w:bdr w:val="none" w:sz="0" w:space="0" w:color="auto" w:frame="1"/>
        </w:rPr>
        <w:t>- Tiếp tục kiểm tra, lên kế hoạch tu sửa CSVC trường, lớp học.</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Huy</w:t>
      </w:r>
      <w:r w:rsidR="001621EE">
        <w:rPr>
          <w:rFonts w:eastAsia="Times New Roman" w:cs="Times New Roman"/>
          <w:szCs w:val="28"/>
        </w:rPr>
        <w:t xml:space="preserve"> động nguồn xã hội hóa giáo dục.</w:t>
      </w:r>
    </w:p>
    <w:p w:rsidR="002025FF" w:rsidRPr="002025FF" w:rsidRDefault="001621EE" w:rsidP="001621EE">
      <w:pPr>
        <w:spacing w:after="0" w:line="240" w:lineRule="auto"/>
        <w:ind w:firstLine="720"/>
        <w:rPr>
          <w:rFonts w:eastAsia="Times New Roman" w:cs="Times New Roman"/>
          <w:b/>
          <w:szCs w:val="28"/>
        </w:rPr>
      </w:pPr>
      <w:r>
        <w:rPr>
          <w:rFonts w:eastAsia="Times New Roman" w:cs="Times New Roman"/>
          <w:b/>
          <w:szCs w:val="28"/>
        </w:rPr>
        <w:t>5.3.</w:t>
      </w:r>
      <w:r w:rsidR="002025FF" w:rsidRPr="002025FF">
        <w:rPr>
          <w:rFonts w:eastAsia="Times New Roman" w:cs="Times New Roman"/>
          <w:b/>
          <w:szCs w:val="28"/>
        </w:rPr>
        <w:t xml:space="preserve"> Văn thư:</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Thường xuyên cập nhật công văn đi, đến, trình BGH xử lí kịp thời đảm bảo thông tin 2 chiều trong nội bộ và trường - các đơn vị cấp trên.</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Cùng chuyên môn hoàn thành hồ sơ PCGDTH và PCXMC đúng tiến độ.</w:t>
      </w:r>
    </w:p>
    <w:p w:rsidR="002025FF" w:rsidRDefault="001621EE" w:rsidP="001621EE">
      <w:pPr>
        <w:spacing w:after="0" w:line="240" w:lineRule="auto"/>
        <w:ind w:firstLine="720"/>
        <w:rPr>
          <w:rFonts w:eastAsia="Times New Roman" w:cs="Times New Roman"/>
          <w:b/>
          <w:szCs w:val="28"/>
        </w:rPr>
      </w:pPr>
      <w:r>
        <w:rPr>
          <w:rFonts w:eastAsia="Times New Roman" w:cs="Times New Roman"/>
          <w:b/>
          <w:szCs w:val="28"/>
        </w:rPr>
        <w:t>6.</w:t>
      </w:r>
      <w:r w:rsidR="002025FF" w:rsidRPr="002025FF">
        <w:rPr>
          <w:rFonts w:eastAsia="Times New Roman" w:cs="Times New Roman"/>
          <w:b/>
          <w:szCs w:val="28"/>
        </w:rPr>
        <w:t> Hoạt động các đoàn thể:</w:t>
      </w:r>
    </w:p>
    <w:p w:rsidR="002025FF" w:rsidRPr="002025FF" w:rsidRDefault="001621EE" w:rsidP="001621EE">
      <w:pPr>
        <w:spacing w:after="0" w:line="240" w:lineRule="auto"/>
        <w:ind w:firstLine="720"/>
        <w:rPr>
          <w:rFonts w:eastAsia="Times New Roman" w:cs="Times New Roman"/>
          <w:b/>
          <w:szCs w:val="28"/>
        </w:rPr>
      </w:pPr>
      <w:r>
        <w:rPr>
          <w:rFonts w:eastAsia="Times New Roman" w:cs="Times New Roman"/>
          <w:b/>
          <w:szCs w:val="28"/>
        </w:rPr>
        <w:t xml:space="preserve">6.1. </w:t>
      </w:r>
      <w:r w:rsidR="002025FF" w:rsidRPr="002025FF">
        <w:rPr>
          <w:rFonts w:eastAsia="Times New Roman" w:cs="Times New Roman"/>
          <w:b/>
          <w:szCs w:val="28"/>
        </w:rPr>
        <w:t>Công đoàn:</w:t>
      </w:r>
    </w:p>
    <w:p w:rsid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Phối hợp cùng nhà trường thực hiện nhiệm vụ tháng 10.</w:t>
      </w:r>
    </w:p>
    <w:p w:rsidR="001621EE" w:rsidRDefault="001621EE" w:rsidP="009B37E9">
      <w:pPr>
        <w:spacing w:after="0" w:line="240" w:lineRule="auto"/>
        <w:ind w:firstLine="720"/>
        <w:rPr>
          <w:rFonts w:eastAsia="Times New Roman" w:cs="Times New Roman"/>
          <w:szCs w:val="28"/>
        </w:rPr>
      </w:pPr>
      <w:r>
        <w:rPr>
          <w:rFonts w:eastAsia="Times New Roman" w:cs="Times New Roman"/>
          <w:szCs w:val="28"/>
        </w:rPr>
        <w:t>- Tổ chức ngày phụ nữ Việt nam 20/10 cho chị em đoàn viên</w:t>
      </w:r>
    </w:p>
    <w:p w:rsidR="002025FF" w:rsidRPr="002025FF" w:rsidRDefault="001621EE" w:rsidP="001621EE">
      <w:pPr>
        <w:spacing w:after="0" w:line="240" w:lineRule="auto"/>
        <w:ind w:firstLine="720"/>
        <w:rPr>
          <w:rFonts w:eastAsia="Times New Roman" w:cs="Times New Roman"/>
          <w:b/>
          <w:szCs w:val="28"/>
        </w:rPr>
      </w:pPr>
      <w:r>
        <w:rPr>
          <w:rFonts w:eastAsia="Times New Roman" w:cs="Times New Roman"/>
          <w:b/>
          <w:szCs w:val="28"/>
        </w:rPr>
        <w:t xml:space="preserve">6.2. </w:t>
      </w:r>
      <w:r w:rsidR="002025FF" w:rsidRPr="002025FF">
        <w:rPr>
          <w:rFonts w:eastAsia="Times New Roman" w:cs="Times New Roman"/>
          <w:b/>
          <w:szCs w:val="28"/>
        </w:rPr>
        <w:t>Chi đoàn:</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Chỉ đạo Liên đội thực hiện tốt các hoạt động tháng 10</w:t>
      </w:r>
    </w:p>
    <w:p w:rsidR="002025FF" w:rsidRPr="002025FF" w:rsidRDefault="001621EE" w:rsidP="001621EE">
      <w:pPr>
        <w:spacing w:after="0" w:line="240" w:lineRule="auto"/>
        <w:ind w:firstLine="720"/>
        <w:rPr>
          <w:rFonts w:eastAsia="Times New Roman" w:cs="Times New Roman"/>
          <w:b/>
          <w:szCs w:val="28"/>
        </w:rPr>
      </w:pPr>
      <w:r>
        <w:rPr>
          <w:rFonts w:eastAsia="Times New Roman" w:cs="Times New Roman"/>
          <w:b/>
          <w:szCs w:val="28"/>
        </w:rPr>
        <w:t>6.3.</w:t>
      </w:r>
      <w:r w:rsidR="002025FF" w:rsidRPr="002025FF">
        <w:rPr>
          <w:rFonts w:eastAsia="Times New Roman" w:cs="Times New Roman"/>
          <w:b/>
          <w:szCs w:val="28"/>
        </w:rPr>
        <w:t xml:space="preserve"> Liên đội:</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Tiếp tục củng cố và tổ chức cho các đội Sao đỏ, Phát thanh măng non  đi vào hoạt động.</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Triển khai kế hoạch của Hội đồng đội đúng tiến độ. Tiếp tục luyện tập nghi thức Đội, thể dục giữa giờ cho anh chị phụ trách, đội viên và Sao nhi đồng.</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Xây dựng kế hoạch và tổ chức Đại hội Chi đội, Liên đội trong tháng 10.</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Theo dõi, đôn đốc việc xây dựng Trường học thân thiện-học sinh tích cực, chú ý lên kế hoạch và tổ chức cho các chi đội  thực hiện chăm sóc bồn hoa, cây cảnh có hiệu quả hơn.</w:t>
      </w:r>
    </w:p>
    <w:p w:rsid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Tổ chức giao lưu Cờ vua, Cờ tướng, chọn lựa đội tuyển, tập luyện chuẩn bị dự thi huyện.</w:t>
      </w:r>
    </w:p>
    <w:p w:rsidR="001621EE" w:rsidRPr="002025FF" w:rsidRDefault="001621EE" w:rsidP="009B37E9">
      <w:pPr>
        <w:spacing w:after="0" w:line="240" w:lineRule="auto"/>
        <w:ind w:firstLine="720"/>
        <w:rPr>
          <w:rFonts w:eastAsia="Times New Roman" w:cs="Times New Roman"/>
          <w:szCs w:val="28"/>
        </w:rPr>
      </w:pPr>
      <w:r>
        <w:rPr>
          <w:rFonts w:eastAsia="Times New Roman" w:cs="Times New Roman"/>
          <w:szCs w:val="28"/>
        </w:rPr>
        <w:t>- Tập múa hát sân trường cho HS cốt cán và GVCN</w:t>
      </w:r>
    </w:p>
    <w:p w:rsidR="002025FF" w:rsidRPr="002025FF" w:rsidRDefault="001621EE" w:rsidP="001621EE">
      <w:pPr>
        <w:spacing w:after="0" w:line="240" w:lineRule="auto"/>
        <w:ind w:firstLine="720"/>
        <w:rPr>
          <w:rFonts w:eastAsia="Times New Roman" w:cs="Times New Roman"/>
          <w:szCs w:val="28"/>
        </w:rPr>
      </w:pPr>
      <w:r w:rsidRPr="001621EE">
        <w:rPr>
          <w:rFonts w:eastAsia="Times New Roman" w:cs="Times New Roman"/>
          <w:b/>
          <w:szCs w:val="28"/>
        </w:rPr>
        <w:t>6.4.</w:t>
      </w:r>
      <w:r>
        <w:rPr>
          <w:rFonts w:eastAsia="Times New Roman" w:cs="Times New Roman"/>
          <w:szCs w:val="28"/>
        </w:rPr>
        <w:t xml:space="preserve"> </w:t>
      </w:r>
      <w:r w:rsidR="002025FF" w:rsidRPr="002025FF">
        <w:rPr>
          <w:rFonts w:eastAsia="Times New Roman" w:cs="Times New Roman"/>
          <w:b/>
          <w:bCs/>
          <w:szCs w:val="28"/>
          <w:bdr w:val="none" w:sz="0" w:space="0" w:color="auto" w:frame="1"/>
        </w:rPr>
        <w:t>Hội chữ thập đỏ</w:t>
      </w:r>
      <w:r w:rsidR="002025FF" w:rsidRPr="002025FF">
        <w:rPr>
          <w:rFonts w:eastAsia="Times New Roman" w:cs="Times New Roman"/>
          <w:szCs w:val="28"/>
        </w:rPr>
        <w:t>:</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Tiếp tục rà soát, lập danh sách học sinh thuộc đối tượng nghèo.</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lastRenderedPageBreak/>
        <w:t>- Phối hợp các đoàn thể trong nhà trường tạo điều kiện để huy động 100% HS đến trường, không có HS bỏ học.</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Tham gia tập huấn công tác CTĐ (nếu có)</w:t>
      </w:r>
    </w:p>
    <w:p w:rsidR="002025FF" w:rsidRPr="002025FF" w:rsidRDefault="001621EE" w:rsidP="001621EE">
      <w:pPr>
        <w:spacing w:after="0" w:line="240" w:lineRule="auto"/>
        <w:ind w:firstLine="720"/>
        <w:rPr>
          <w:rFonts w:eastAsia="Times New Roman" w:cs="Times New Roman"/>
          <w:szCs w:val="28"/>
        </w:rPr>
      </w:pPr>
      <w:r w:rsidRPr="001621EE">
        <w:rPr>
          <w:rFonts w:eastAsia="Times New Roman" w:cs="Times New Roman"/>
          <w:b/>
          <w:szCs w:val="28"/>
        </w:rPr>
        <w:t>7.</w:t>
      </w:r>
      <w:r>
        <w:rPr>
          <w:rFonts w:eastAsia="Times New Roman" w:cs="Times New Roman"/>
          <w:szCs w:val="28"/>
        </w:rPr>
        <w:t xml:space="preserve"> </w:t>
      </w:r>
      <w:r w:rsidR="002025FF" w:rsidRPr="002025FF">
        <w:rPr>
          <w:rFonts w:eastAsia="Times New Roman" w:cs="Times New Roman"/>
          <w:b/>
          <w:bCs/>
          <w:szCs w:val="28"/>
          <w:bdr w:val="none" w:sz="0" w:space="0" w:color="auto" w:frame="1"/>
        </w:rPr>
        <w:t>Công tác thi đua</w:t>
      </w:r>
      <w:r w:rsidR="002025FF" w:rsidRPr="002025FF">
        <w:rPr>
          <w:rFonts w:eastAsia="Times New Roman" w:cs="Times New Roman"/>
          <w:szCs w:val="28"/>
        </w:rPr>
        <w:t>:</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w:t>
      </w:r>
      <w:r>
        <w:rPr>
          <w:rFonts w:eastAsia="Times New Roman" w:cs="Times New Roman"/>
          <w:szCs w:val="28"/>
        </w:rPr>
        <w:t xml:space="preserve"> </w:t>
      </w:r>
      <w:r w:rsidRPr="002025FF">
        <w:rPr>
          <w:rFonts w:eastAsia="Times New Roman" w:cs="Times New Roman"/>
          <w:szCs w:val="28"/>
        </w:rPr>
        <w:t>Phát động các hoạt động thi đua chào mừng  kỉ niệm ngày Phụ nữ Việt Nam 20-10.</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Tiến hành kí cam kết thi đua năm học 201</w:t>
      </w:r>
      <w:r w:rsidR="001621EE">
        <w:rPr>
          <w:rFonts w:eastAsia="Times New Roman" w:cs="Times New Roman"/>
          <w:szCs w:val="28"/>
        </w:rPr>
        <w:t>9</w:t>
      </w:r>
      <w:r w:rsidRPr="002025FF">
        <w:rPr>
          <w:rFonts w:eastAsia="Times New Roman" w:cs="Times New Roman"/>
          <w:szCs w:val="28"/>
        </w:rPr>
        <w:t>-20</w:t>
      </w:r>
      <w:r w:rsidR="001621EE">
        <w:rPr>
          <w:rFonts w:eastAsia="Times New Roman" w:cs="Times New Roman"/>
          <w:szCs w:val="28"/>
        </w:rPr>
        <w:t>20</w:t>
      </w:r>
      <w:r w:rsidRPr="002025FF">
        <w:rPr>
          <w:rFonts w:eastAsia="Times New Roman" w:cs="Times New Roman"/>
          <w:szCs w:val="28"/>
        </w:rPr>
        <w:t>.</w:t>
      </w:r>
    </w:p>
    <w:p w:rsidR="002025FF" w:rsidRPr="002025FF" w:rsidRDefault="001621EE" w:rsidP="001621EE">
      <w:pPr>
        <w:spacing w:after="0" w:line="240" w:lineRule="auto"/>
        <w:ind w:firstLine="720"/>
        <w:rPr>
          <w:rFonts w:eastAsia="Times New Roman" w:cs="Times New Roman"/>
          <w:szCs w:val="28"/>
        </w:rPr>
      </w:pPr>
      <w:r w:rsidRPr="001621EE">
        <w:rPr>
          <w:rFonts w:eastAsia="Times New Roman" w:cs="Times New Roman"/>
          <w:b/>
          <w:szCs w:val="28"/>
        </w:rPr>
        <w:t>8.</w:t>
      </w:r>
      <w:r w:rsidR="002025FF" w:rsidRPr="002025FF">
        <w:rPr>
          <w:rFonts w:eastAsia="Times New Roman" w:cs="Times New Roman"/>
          <w:szCs w:val="28"/>
        </w:rPr>
        <w:t> </w:t>
      </w:r>
      <w:r w:rsidR="002025FF" w:rsidRPr="002025FF">
        <w:rPr>
          <w:rFonts w:eastAsia="Times New Roman" w:cs="Times New Roman"/>
          <w:b/>
          <w:bCs/>
          <w:szCs w:val="28"/>
          <w:bdr w:val="none" w:sz="0" w:space="0" w:color="auto" w:frame="1"/>
        </w:rPr>
        <w:t>Công tác kiểm tra nội bộ trường học</w:t>
      </w:r>
      <w:r w:rsidR="002025FF" w:rsidRPr="002025FF">
        <w:rPr>
          <w:rFonts w:eastAsia="Times New Roman" w:cs="Times New Roman"/>
          <w:szCs w:val="28"/>
        </w:rPr>
        <w:t>:</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Thực hiện kế</w:t>
      </w:r>
      <w:r w:rsidR="001621EE">
        <w:rPr>
          <w:rFonts w:eastAsia="Times New Roman" w:cs="Times New Roman"/>
          <w:szCs w:val="28"/>
        </w:rPr>
        <w:t xml:space="preserve"> hoạch kiểm tra nội bộ tháng 10( Chuyên môn)</w:t>
      </w:r>
    </w:p>
    <w:p w:rsidR="002025FF" w:rsidRPr="002025FF" w:rsidRDefault="002025FF" w:rsidP="001621EE">
      <w:pPr>
        <w:spacing w:after="0" w:line="240" w:lineRule="auto"/>
        <w:ind w:firstLine="720"/>
        <w:rPr>
          <w:rFonts w:eastAsia="Times New Roman" w:cs="Times New Roman"/>
          <w:szCs w:val="28"/>
        </w:rPr>
      </w:pPr>
      <w:r w:rsidRPr="001621EE">
        <w:rPr>
          <w:rFonts w:eastAsia="Times New Roman" w:cs="Times New Roman"/>
          <w:b/>
          <w:szCs w:val="28"/>
        </w:rPr>
        <w:t>9</w:t>
      </w:r>
      <w:r w:rsidR="001621EE" w:rsidRPr="001621EE">
        <w:rPr>
          <w:rFonts w:eastAsia="Times New Roman" w:cs="Times New Roman"/>
          <w:b/>
          <w:szCs w:val="28"/>
        </w:rPr>
        <w:t>.</w:t>
      </w:r>
      <w:r w:rsidR="001621EE">
        <w:rPr>
          <w:rFonts w:eastAsia="Times New Roman" w:cs="Times New Roman"/>
          <w:szCs w:val="28"/>
        </w:rPr>
        <w:t xml:space="preserve"> </w:t>
      </w:r>
      <w:r w:rsidRPr="002025FF">
        <w:rPr>
          <w:rFonts w:eastAsia="Times New Roman" w:cs="Times New Roman"/>
          <w:b/>
          <w:bCs/>
          <w:szCs w:val="28"/>
          <w:bdr w:val="none" w:sz="0" w:space="0" w:color="auto" w:frame="1"/>
        </w:rPr>
        <w:t>Công tác y tế trường học</w:t>
      </w:r>
      <w:r w:rsidRPr="002025FF">
        <w:rPr>
          <w:rFonts w:eastAsia="Times New Roman" w:cs="Times New Roman"/>
          <w:szCs w:val="28"/>
        </w:rPr>
        <w:t>:</w:t>
      </w:r>
    </w:p>
    <w:p w:rsidR="002025FF" w:rsidRPr="002025FF" w:rsidRDefault="002025FF" w:rsidP="009B37E9">
      <w:pPr>
        <w:spacing w:after="0" w:line="240" w:lineRule="auto"/>
        <w:rPr>
          <w:rFonts w:eastAsia="Times New Roman" w:cs="Times New Roman"/>
          <w:szCs w:val="28"/>
        </w:rPr>
      </w:pPr>
      <w:r w:rsidRPr="002025FF">
        <w:rPr>
          <w:rFonts w:eastAsia="Times New Roman" w:cs="Times New Roman"/>
          <w:szCs w:val="28"/>
        </w:rPr>
        <w:t>            - Lên kế hoạch đăng kí khám sức khỏe cho HS</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Thường xuyên kiểm tra và có kế hoạch bổ sung tủ thuốc cho từng lớp.</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Thường xuyên kiểm tra bếp ăn bán trú, các điều kiện vệ sinh an toàn thực phẩm, phòng tránh cháy nổ, phòng tránh dịch bệnh trong mùa mưa (sốt xuất huyết, zika,...)</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Cùng Liên Đội tổ chức tuyên truyền phòng tránh dịch bệnh trong trường học.</w:t>
      </w:r>
    </w:p>
    <w:p w:rsidR="002025FF" w:rsidRPr="002025FF" w:rsidRDefault="002025FF" w:rsidP="009B37E9">
      <w:pPr>
        <w:spacing w:after="0" w:line="240" w:lineRule="auto"/>
        <w:ind w:firstLine="720"/>
        <w:rPr>
          <w:rFonts w:eastAsia="Times New Roman" w:cs="Times New Roman"/>
          <w:szCs w:val="28"/>
        </w:rPr>
      </w:pPr>
      <w:r w:rsidRPr="002025FF">
        <w:rPr>
          <w:rFonts w:eastAsia="Times New Roman" w:cs="Times New Roman"/>
          <w:szCs w:val="28"/>
        </w:rPr>
        <w:t>- Thường xuyên cập nhật thông tin HS vắng học và báo cáo trạm y tế đúng quy định.</w:t>
      </w:r>
    </w:p>
    <w:p w:rsidR="002025FF" w:rsidRPr="002025FF" w:rsidRDefault="001621EE" w:rsidP="001621EE">
      <w:pPr>
        <w:spacing w:after="0" w:line="240" w:lineRule="auto"/>
        <w:ind w:firstLine="720"/>
        <w:rPr>
          <w:rFonts w:eastAsia="Times New Roman" w:cs="Times New Roman"/>
          <w:szCs w:val="28"/>
        </w:rPr>
      </w:pPr>
      <w:r>
        <w:rPr>
          <w:rFonts w:eastAsia="Times New Roman" w:cs="Times New Roman"/>
          <w:b/>
          <w:bCs/>
          <w:szCs w:val="28"/>
          <w:bdr w:val="none" w:sz="0" w:space="0" w:color="auto" w:frame="1"/>
        </w:rPr>
        <w:t xml:space="preserve">10. </w:t>
      </w:r>
      <w:r w:rsidR="002025FF" w:rsidRPr="002025FF">
        <w:rPr>
          <w:rFonts w:eastAsia="Times New Roman" w:cs="Times New Roman"/>
          <w:b/>
          <w:bCs/>
          <w:szCs w:val="28"/>
          <w:bdr w:val="none" w:sz="0" w:space="0" w:color="auto" w:frame="1"/>
        </w:rPr>
        <w:t>Công tác khác</w:t>
      </w:r>
      <w:r w:rsidR="002025FF" w:rsidRPr="002025FF">
        <w:rPr>
          <w:rFonts w:eastAsia="Times New Roman" w:cs="Times New Roman"/>
          <w:szCs w:val="28"/>
        </w:rPr>
        <w:t>:</w:t>
      </w:r>
    </w:p>
    <w:p w:rsidR="002025FF" w:rsidRPr="002025FF" w:rsidRDefault="002025FF" w:rsidP="009B37E9">
      <w:pPr>
        <w:spacing w:after="0" w:line="240" w:lineRule="auto"/>
        <w:rPr>
          <w:rFonts w:eastAsia="Times New Roman" w:cs="Times New Roman"/>
          <w:szCs w:val="28"/>
        </w:rPr>
      </w:pPr>
      <w:r w:rsidRPr="002025FF">
        <w:rPr>
          <w:rFonts w:eastAsia="Times New Roman" w:cs="Times New Roman"/>
          <w:szCs w:val="28"/>
        </w:rPr>
        <w:t>            - Đón các đoàn kiểm tra các cấp (nếu có)</w:t>
      </w:r>
    </w:p>
    <w:p w:rsidR="002025FF" w:rsidRPr="002025FF" w:rsidRDefault="002025FF" w:rsidP="009B37E9">
      <w:pPr>
        <w:spacing w:after="0" w:line="240" w:lineRule="auto"/>
        <w:rPr>
          <w:rFonts w:eastAsia="Times New Roman" w:cs="Times New Roman"/>
          <w:szCs w:val="28"/>
        </w:rPr>
      </w:pPr>
      <w:r w:rsidRPr="002025FF">
        <w:rPr>
          <w:rFonts w:eastAsia="Times New Roman" w:cs="Times New Roman"/>
          <w:szCs w:val="28"/>
        </w:rPr>
        <w:t>            - Phòng chống bão lụt trong mùa mưa bão.</w:t>
      </w:r>
    </w:p>
    <w:p w:rsidR="002025FF" w:rsidRPr="002025FF" w:rsidRDefault="002025FF" w:rsidP="002025FF">
      <w:pPr>
        <w:spacing w:after="0" w:line="360" w:lineRule="auto"/>
        <w:rPr>
          <w:rFonts w:eastAsia="Times New Roman" w:cs="Times New Roman"/>
          <w:szCs w:val="28"/>
        </w:rPr>
      </w:pPr>
      <w:r w:rsidRPr="002025FF">
        <w:rPr>
          <w:rFonts w:eastAsia="Times New Roman" w:cs="Times New Roman"/>
          <w:b/>
          <w:bCs/>
          <w:szCs w:val="28"/>
          <w:bdr w:val="none" w:sz="0" w:space="0" w:color="auto" w:frame="1"/>
        </w:rPr>
        <w:t>Bổ sung kế hoạch</w:t>
      </w:r>
      <w:r w:rsidRPr="002025FF">
        <w:rPr>
          <w:rFonts w:eastAsia="Times New Roman" w:cs="Times New Roman"/>
          <w:szCs w:val="28"/>
        </w:rPr>
        <w:t>:</w:t>
      </w:r>
    </w:p>
    <w:p w:rsidR="002025FF" w:rsidRPr="002025FF" w:rsidRDefault="002025FF" w:rsidP="002025FF">
      <w:pPr>
        <w:spacing w:after="0" w:line="360" w:lineRule="auto"/>
        <w:rPr>
          <w:rFonts w:eastAsia="Times New Roman" w:cs="Times New Roman"/>
          <w:szCs w:val="28"/>
        </w:rPr>
      </w:pPr>
      <w:r w:rsidRPr="002025FF">
        <w:rPr>
          <w:rFonts w:eastAsia="Times New Roman" w:cs="Times New Roman"/>
          <w:szCs w:val="28"/>
        </w:rPr>
        <w:t>………………………………………………………………………………………………</w:t>
      </w:r>
    </w:p>
    <w:p w:rsidR="002025FF" w:rsidRPr="002025FF" w:rsidRDefault="002025FF" w:rsidP="002025FF">
      <w:pPr>
        <w:spacing w:after="0" w:line="360" w:lineRule="auto"/>
        <w:rPr>
          <w:rFonts w:eastAsia="Times New Roman" w:cs="Times New Roman"/>
          <w:szCs w:val="28"/>
        </w:rPr>
      </w:pPr>
      <w:r w:rsidRPr="002025FF">
        <w:rPr>
          <w:rFonts w:eastAsia="Times New Roman" w:cs="Times New Roman"/>
          <w:szCs w:val="28"/>
        </w:rPr>
        <w:t>………………………………………………………………………………………………</w:t>
      </w:r>
    </w:p>
    <w:p w:rsidR="002025FF" w:rsidRPr="002025FF" w:rsidRDefault="002025FF" w:rsidP="002025FF">
      <w:pPr>
        <w:spacing w:after="0" w:line="360" w:lineRule="auto"/>
        <w:rPr>
          <w:rFonts w:eastAsia="Times New Roman" w:cs="Times New Roman"/>
          <w:szCs w:val="28"/>
        </w:rPr>
      </w:pPr>
      <w:r w:rsidRPr="002025FF">
        <w:rPr>
          <w:rFonts w:eastAsia="Times New Roman" w:cs="Times New Roman"/>
          <w:szCs w:val="28"/>
        </w:rPr>
        <w:t>………………………………………………………………………………………………</w:t>
      </w:r>
    </w:p>
    <w:p w:rsidR="002025FF" w:rsidRPr="002025FF" w:rsidRDefault="002025FF" w:rsidP="002025FF">
      <w:pPr>
        <w:spacing w:after="0" w:line="360" w:lineRule="auto"/>
        <w:ind w:left="5760" w:firstLine="720"/>
        <w:rPr>
          <w:rFonts w:eastAsia="Times New Roman" w:cs="Times New Roman"/>
          <w:szCs w:val="28"/>
        </w:rPr>
      </w:pPr>
      <w:r w:rsidRPr="002025FF">
        <w:rPr>
          <w:rFonts w:eastAsia="Times New Roman" w:cs="Times New Roman"/>
          <w:b/>
          <w:bCs/>
          <w:szCs w:val="28"/>
          <w:bdr w:val="none" w:sz="0" w:space="0" w:color="auto" w:frame="1"/>
        </w:rPr>
        <w:t>HIỆU TRƯỞNG</w:t>
      </w:r>
    </w:p>
    <w:p w:rsidR="002025FF" w:rsidRPr="002025FF" w:rsidRDefault="002025FF" w:rsidP="002025FF">
      <w:pPr>
        <w:spacing w:after="0" w:line="360" w:lineRule="auto"/>
        <w:rPr>
          <w:rFonts w:eastAsia="Times New Roman" w:cs="Times New Roman"/>
          <w:szCs w:val="28"/>
        </w:rPr>
      </w:pPr>
      <w:r w:rsidRPr="002025FF">
        <w:rPr>
          <w:rFonts w:eastAsia="Times New Roman" w:cs="Times New Roman"/>
          <w:b/>
          <w:bCs/>
          <w:szCs w:val="28"/>
          <w:bdr w:val="none" w:sz="0" w:space="0" w:color="auto" w:frame="1"/>
        </w:rPr>
        <w:t>  </w:t>
      </w:r>
    </w:p>
    <w:p w:rsidR="002025FF" w:rsidRPr="002025FF" w:rsidRDefault="002025FF" w:rsidP="002025FF">
      <w:pPr>
        <w:spacing w:after="0" w:line="360" w:lineRule="auto"/>
        <w:rPr>
          <w:rFonts w:eastAsia="Times New Roman" w:cs="Times New Roman"/>
          <w:szCs w:val="28"/>
        </w:rPr>
      </w:pPr>
      <w:r w:rsidRPr="002025FF">
        <w:rPr>
          <w:rFonts w:eastAsia="Times New Roman" w:cs="Times New Roman"/>
          <w:b/>
          <w:bCs/>
          <w:szCs w:val="28"/>
          <w:bdr w:val="none" w:sz="0" w:space="0" w:color="auto" w:frame="1"/>
        </w:rPr>
        <w:t> </w:t>
      </w:r>
    </w:p>
    <w:p w:rsidR="002025FF" w:rsidRPr="002025FF" w:rsidRDefault="002025FF" w:rsidP="002025FF">
      <w:pPr>
        <w:spacing w:after="0" w:line="360" w:lineRule="auto"/>
        <w:rPr>
          <w:rFonts w:eastAsia="Times New Roman" w:cs="Times New Roman"/>
          <w:szCs w:val="28"/>
        </w:rPr>
      </w:pPr>
      <w:r w:rsidRPr="002025FF">
        <w:rPr>
          <w:rFonts w:eastAsia="Times New Roman" w:cs="Times New Roman"/>
          <w:b/>
          <w:bCs/>
          <w:szCs w:val="28"/>
          <w:bdr w:val="none" w:sz="0" w:space="0" w:color="auto" w:frame="1"/>
        </w:rPr>
        <w:t> </w:t>
      </w:r>
    </w:p>
    <w:p w:rsidR="002025FF" w:rsidRPr="002025FF" w:rsidRDefault="002025FF" w:rsidP="002025FF">
      <w:pPr>
        <w:spacing w:after="0" w:line="360" w:lineRule="auto"/>
        <w:rPr>
          <w:rFonts w:eastAsia="Times New Roman" w:cs="Times New Roman"/>
          <w:szCs w:val="28"/>
        </w:rPr>
      </w:pPr>
      <w:r w:rsidRPr="002025FF">
        <w:rPr>
          <w:rFonts w:eastAsia="Times New Roman" w:cs="Times New Roman"/>
          <w:b/>
          <w:bCs/>
          <w:szCs w:val="28"/>
          <w:bdr w:val="none" w:sz="0" w:space="0" w:color="auto" w:frame="1"/>
        </w:rPr>
        <w:t> </w:t>
      </w:r>
    </w:p>
    <w:p w:rsidR="002025FF" w:rsidRPr="002025FF" w:rsidRDefault="002025FF" w:rsidP="002025FF">
      <w:pPr>
        <w:spacing w:after="0" w:line="360" w:lineRule="auto"/>
        <w:rPr>
          <w:rFonts w:eastAsia="Times New Roman" w:cs="Times New Roman"/>
          <w:szCs w:val="28"/>
        </w:rPr>
      </w:pPr>
      <w:r w:rsidRPr="002025FF">
        <w:rPr>
          <w:rFonts w:eastAsia="Times New Roman" w:cs="Times New Roman"/>
          <w:b/>
          <w:bCs/>
          <w:szCs w:val="28"/>
          <w:bdr w:val="none" w:sz="0" w:space="0" w:color="auto" w:frame="1"/>
        </w:rPr>
        <w:t>   </w:t>
      </w:r>
      <w:r>
        <w:rPr>
          <w:rFonts w:eastAsia="Times New Roman" w:cs="Times New Roman"/>
          <w:b/>
          <w:bCs/>
          <w:szCs w:val="28"/>
          <w:bdr w:val="none" w:sz="0" w:space="0" w:color="auto" w:frame="1"/>
        </w:rPr>
        <w:tab/>
      </w:r>
      <w:r>
        <w:rPr>
          <w:rFonts w:eastAsia="Times New Roman" w:cs="Times New Roman"/>
          <w:b/>
          <w:bCs/>
          <w:szCs w:val="28"/>
          <w:bdr w:val="none" w:sz="0" w:space="0" w:color="auto" w:frame="1"/>
        </w:rPr>
        <w:tab/>
      </w:r>
      <w:r>
        <w:rPr>
          <w:rFonts w:eastAsia="Times New Roman" w:cs="Times New Roman"/>
          <w:b/>
          <w:bCs/>
          <w:szCs w:val="28"/>
          <w:bdr w:val="none" w:sz="0" w:space="0" w:color="auto" w:frame="1"/>
        </w:rPr>
        <w:tab/>
      </w:r>
      <w:r>
        <w:rPr>
          <w:rFonts w:eastAsia="Times New Roman" w:cs="Times New Roman"/>
          <w:b/>
          <w:bCs/>
          <w:szCs w:val="28"/>
          <w:bdr w:val="none" w:sz="0" w:space="0" w:color="auto" w:frame="1"/>
        </w:rPr>
        <w:tab/>
      </w:r>
      <w:r>
        <w:rPr>
          <w:rFonts w:eastAsia="Times New Roman" w:cs="Times New Roman"/>
          <w:b/>
          <w:bCs/>
          <w:szCs w:val="28"/>
          <w:bdr w:val="none" w:sz="0" w:space="0" w:color="auto" w:frame="1"/>
        </w:rPr>
        <w:tab/>
        <w:t xml:space="preserve">                                     </w:t>
      </w:r>
      <w:r w:rsidRPr="002025FF">
        <w:rPr>
          <w:rFonts w:eastAsia="Times New Roman" w:cs="Times New Roman"/>
          <w:b/>
          <w:bCs/>
          <w:szCs w:val="28"/>
          <w:bdr w:val="none" w:sz="0" w:space="0" w:color="auto" w:frame="1"/>
        </w:rPr>
        <w:t xml:space="preserve"> Nguyễn Đình Dũng</w:t>
      </w:r>
    </w:p>
    <w:p w:rsidR="000D654E" w:rsidRPr="002025FF" w:rsidRDefault="000D654E" w:rsidP="002025FF">
      <w:pPr>
        <w:spacing w:line="360" w:lineRule="auto"/>
        <w:rPr>
          <w:rFonts w:cs="Times New Roman"/>
          <w:szCs w:val="28"/>
        </w:rPr>
      </w:pPr>
    </w:p>
    <w:sectPr w:rsidR="000D654E" w:rsidRPr="002025FF" w:rsidSect="002025F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FF"/>
    <w:rsid w:val="000D654E"/>
    <w:rsid w:val="001621EE"/>
    <w:rsid w:val="001665EB"/>
    <w:rsid w:val="002025FF"/>
    <w:rsid w:val="00203D86"/>
    <w:rsid w:val="003A7AC7"/>
    <w:rsid w:val="003C7173"/>
    <w:rsid w:val="004C7A33"/>
    <w:rsid w:val="005A7C78"/>
    <w:rsid w:val="006848C7"/>
    <w:rsid w:val="009B37E9"/>
    <w:rsid w:val="00B502A1"/>
    <w:rsid w:val="00C07F1D"/>
    <w:rsid w:val="00D41B3C"/>
    <w:rsid w:val="00FC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A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8</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4</cp:revision>
  <dcterms:created xsi:type="dcterms:W3CDTF">2018-12-17T07:14:00Z</dcterms:created>
  <dcterms:modified xsi:type="dcterms:W3CDTF">2019-09-27T01:21:00Z</dcterms:modified>
</cp:coreProperties>
</file>